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3F9B47" w14:textId="77777777" w:rsidR="00126070" w:rsidRDefault="00126070" w:rsidP="009C75D0">
      <w:pPr>
        <w:tabs>
          <w:tab w:val="right" w:pos="9638"/>
        </w:tabs>
        <w:snapToGrid w:val="0"/>
        <w:jc w:val="both"/>
        <w:rPr>
          <w:rFonts w:ascii="Arial" w:hAnsi="Arial" w:cs="Arial"/>
          <w:b/>
          <w:sz w:val="24"/>
          <w:szCs w:val="28"/>
        </w:rPr>
      </w:pPr>
    </w:p>
    <w:p w14:paraId="033D975D" w14:textId="6D6ADE4D" w:rsidR="009C75D0" w:rsidRDefault="009C75D0" w:rsidP="009C75D0">
      <w:pPr>
        <w:tabs>
          <w:tab w:val="right" w:pos="9638"/>
        </w:tabs>
        <w:snapToGrid w:val="0"/>
        <w:jc w:val="both"/>
        <w:rPr>
          <w:rFonts w:ascii="Arial" w:hAnsi="Arial" w:cs="Arial"/>
          <w:b/>
          <w:sz w:val="24"/>
          <w:szCs w:val="28"/>
        </w:rPr>
      </w:pPr>
      <w:r>
        <w:rPr>
          <w:rFonts w:ascii="Arial" w:hAnsi="Arial" w:cs="Arial"/>
          <w:b/>
          <w:sz w:val="24"/>
          <w:szCs w:val="28"/>
        </w:rPr>
        <w:t>SA WG2 Meeting #S2-138E</w:t>
      </w:r>
      <w:r>
        <w:rPr>
          <w:rFonts w:ascii="Arial" w:hAnsi="Arial" w:cs="Arial"/>
          <w:b/>
          <w:sz w:val="24"/>
          <w:szCs w:val="28"/>
        </w:rPr>
        <w:tab/>
        <w:t>S2-2002</w:t>
      </w:r>
      <w:r w:rsidR="00126070">
        <w:rPr>
          <w:rFonts w:ascii="Arial" w:hAnsi="Arial" w:cs="Arial"/>
          <w:b/>
          <w:sz w:val="24"/>
          <w:szCs w:val="28"/>
        </w:rPr>
        <w:t>800</w:t>
      </w:r>
    </w:p>
    <w:p w14:paraId="134B7359" w14:textId="77777777" w:rsidR="009C75D0" w:rsidRDefault="009C75D0" w:rsidP="009C75D0">
      <w:pPr>
        <w:pBdr>
          <w:bottom w:val="single" w:sz="6" w:space="0" w:color="auto"/>
        </w:pBdr>
        <w:tabs>
          <w:tab w:val="right" w:pos="9638"/>
        </w:tabs>
        <w:snapToGrid w:val="0"/>
        <w:jc w:val="both"/>
        <w:rPr>
          <w:rFonts w:ascii="Arial" w:hAnsi="Arial" w:cs="Arial"/>
          <w:b/>
          <w:sz w:val="24"/>
          <w:szCs w:val="28"/>
        </w:rPr>
      </w:pPr>
      <w:r>
        <w:rPr>
          <w:rFonts w:ascii="Arial" w:hAnsi="Arial" w:cs="Arial"/>
          <w:b/>
          <w:sz w:val="24"/>
          <w:szCs w:val="28"/>
        </w:rPr>
        <w:t>20 - 24 April, 2020, Electronic, Elbonia</w:t>
      </w:r>
    </w:p>
    <w:p w14:paraId="5F3935EF" w14:textId="6CE47438" w:rsidR="009C75D0" w:rsidRPr="009C75D0" w:rsidRDefault="009C75D0" w:rsidP="009C75D0">
      <w:pPr>
        <w:tabs>
          <w:tab w:val="right" w:pos="9638"/>
        </w:tabs>
        <w:snapToGrid w:val="0"/>
        <w:jc w:val="both"/>
        <w:rPr>
          <w:rFonts w:ascii="Arial" w:hAnsi="Arial" w:cs="Arial"/>
          <w:b/>
          <w:sz w:val="24"/>
          <w:szCs w:val="28"/>
        </w:rPr>
      </w:pPr>
    </w:p>
    <w:p w14:paraId="21B90DCA" w14:textId="6E892548" w:rsidR="00126070" w:rsidRDefault="00DB0098" w:rsidP="00D859B7">
      <w:pPr>
        <w:tabs>
          <w:tab w:val="left" w:pos="567"/>
        </w:tabs>
        <w:snapToGrid w:val="0"/>
        <w:jc w:val="both"/>
        <w:rPr>
          <w:rFonts w:ascii="Arial" w:hAnsi="Arial" w:cs="Arial"/>
          <w:b/>
          <w:sz w:val="22"/>
          <w:szCs w:val="28"/>
        </w:rPr>
      </w:pPr>
      <w:r>
        <w:rPr>
          <w:rFonts w:ascii="Arial" w:hAnsi="Arial" w:cs="Arial"/>
          <w:b/>
          <w:sz w:val="22"/>
          <w:szCs w:val="28"/>
        </w:rPr>
        <w:t>5GAA Working Group 2 Meeting</w:t>
      </w:r>
      <w:r>
        <w:rPr>
          <w:rFonts w:ascii="Arial" w:hAnsi="Arial" w:cs="Arial"/>
          <w:b/>
          <w:sz w:val="22"/>
          <w:szCs w:val="28"/>
        </w:rPr>
        <w:tab/>
      </w:r>
      <w:r w:rsidR="00126070">
        <w:rPr>
          <w:rFonts w:ascii="Arial" w:hAnsi="Arial" w:cs="Arial"/>
          <w:b/>
          <w:sz w:val="22"/>
          <w:szCs w:val="28"/>
        </w:rPr>
        <w:tab/>
      </w:r>
      <w:r w:rsidR="00126070">
        <w:rPr>
          <w:rFonts w:ascii="Arial" w:hAnsi="Arial" w:cs="Arial"/>
          <w:b/>
          <w:sz w:val="22"/>
          <w:szCs w:val="28"/>
        </w:rPr>
        <w:tab/>
      </w:r>
      <w:r w:rsidR="00126070">
        <w:rPr>
          <w:rFonts w:ascii="Arial" w:hAnsi="Arial" w:cs="Arial"/>
          <w:b/>
          <w:sz w:val="22"/>
          <w:szCs w:val="28"/>
        </w:rPr>
        <w:tab/>
      </w:r>
      <w:r w:rsidR="00126070">
        <w:rPr>
          <w:rFonts w:ascii="Arial" w:hAnsi="Arial" w:cs="Arial"/>
          <w:b/>
          <w:sz w:val="22"/>
          <w:szCs w:val="28"/>
        </w:rPr>
        <w:tab/>
      </w:r>
      <w:r w:rsidR="00126070">
        <w:rPr>
          <w:rFonts w:ascii="Arial" w:hAnsi="Arial" w:cs="Arial"/>
          <w:b/>
          <w:sz w:val="22"/>
          <w:szCs w:val="28"/>
        </w:rPr>
        <w:tab/>
      </w:r>
      <w:r w:rsidR="00126070">
        <w:rPr>
          <w:rFonts w:ascii="Arial" w:hAnsi="Arial" w:cs="Arial"/>
          <w:b/>
          <w:sz w:val="22"/>
          <w:szCs w:val="28"/>
        </w:rPr>
        <w:tab/>
      </w:r>
      <w:bookmarkStart w:id="0" w:name="_GoBack"/>
      <w:bookmarkEnd w:id="0"/>
      <w:r w:rsidR="00092F74">
        <w:rPr>
          <w:rFonts w:ascii="Arial" w:hAnsi="Arial" w:cs="Arial"/>
          <w:b/>
          <w:sz w:val="22"/>
          <w:szCs w:val="28"/>
        </w:rPr>
        <w:tab/>
      </w:r>
      <w:r w:rsidR="00077BB8">
        <w:rPr>
          <w:rFonts w:ascii="Arial" w:hAnsi="Arial" w:cs="Arial"/>
          <w:b/>
          <w:sz w:val="22"/>
          <w:szCs w:val="28"/>
        </w:rPr>
        <w:t>S</w:t>
      </w:r>
      <w:r w:rsidRPr="007F613E">
        <w:rPr>
          <w:rFonts w:ascii="Arial" w:hAnsi="Arial" w:cs="Arial"/>
          <w:b/>
          <w:sz w:val="22"/>
          <w:szCs w:val="28"/>
        </w:rPr>
        <w:t>-</w:t>
      </w:r>
      <w:r w:rsidR="000B5C39">
        <w:rPr>
          <w:rFonts w:ascii="Arial" w:hAnsi="Arial" w:cs="Arial"/>
          <w:b/>
          <w:sz w:val="22"/>
          <w:szCs w:val="28"/>
        </w:rPr>
        <w:t>2000</w:t>
      </w:r>
      <w:r w:rsidR="00077BB8">
        <w:rPr>
          <w:rFonts w:ascii="Arial" w:hAnsi="Arial" w:cs="Arial"/>
          <w:b/>
          <w:sz w:val="22"/>
          <w:szCs w:val="28"/>
        </w:rPr>
        <w:t xml:space="preserve">75 </w:t>
      </w:r>
    </w:p>
    <w:p w14:paraId="35575BBE" w14:textId="5352D034" w:rsidR="00DB0098" w:rsidRPr="007F613E" w:rsidRDefault="00DB0098" w:rsidP="00D859B7">
      <w:pPr>
        <w:tabs>
          <w:tab w:val="left" w:pos="567"/>
        </w:tabs>
        <w:snapToGrid w:val="0"/>
        <w:jc w:val="both"/>
        <w:rPr>
          <w:rFonts w:ascii="Arial" w:hAnsi="Arial" w:cs="Arial"/>
          <w:b/>
          <w:sz w:val="22"/>
          <w:szCs w:val="28"/>
        </w:rPr>
      </w:pPr>
      <w:r w:rsidRPr="00D74148">
        <w:rPr>
          <w:rFonts w:ascii="Calibri" w:hAnsi="Calibri" w:cs="Calibri"/>
          <w:b/>
          <w:bCs/>
          <w:sz w:val="24"/>
          <w:szCs w:val="24"/>
        </w:rPr>
        <w:t xml:space="preserve">WG </w:t>
      </w:r>
      <w:r w:rsidR="000B5C39">
        <w:rPr>
          <w:rFonts w:ascii="Calibri" w:hAnsi="Calibri" w:cs="Calibri"/>
          <w:b/>
          <w:bCs/>
          <w:sz w:val="24"/>
          <w:szCs w:val="24"/>
        </w:rPr>
        <w:t xml:space="preserve">Brussels </w:t>
      </w:r>
      <w:r w:rsidRPr="00D74148">
        <w:rPr>
          <w:rFonts w:ascii="Calibri" w:hAnsi="Calibri" w:cs="Calibri"/>
          <w:b/>
          <w:bCs/>
          <w:sz w:val="24"/>
          <w:szCs w:val="24"/>
        </w:rPr>
        <w:t xml:space="preserve">Meeting </w:t>
      </w:r>
      <w:r w:rsidR="00792EA6">
        <w:rPr>
          <w:rFonts w:ascii="Arial" w:hAnsi="Arial" w:cs="Arial"/>
          <w:b/>
          <w:sz w:val="22"/>
          <w:szCs w:val="28"/>
        </w:rPr>
        <w:t>February</w:t>
      </w:r>
      <w:r w:rsidRPr="007F613E">
        <w:rPr>
          <w:rFonts w:ascii="Arial" w:hAnsi="Arial" w:cs="Arial"/>
          <w:b/>
          <w:sz w:val="22"/>
          <w:szCs w:val="28"/>
        </w:rPr>
        <w:t xml:space="preserve"> </w:t>
      </w:r>
      <w:r w:rsidR="00792EA6">
        <w:rPr>
          <w:rFonts w:ascii="Arial" w:hAnsi="Arial" w:cs="Arial"/>
          <w:b/>
          <w:sz w:val="22"/>
          <w:szCs w:val="28"/>
        </w:rPr>
        <w:t>3</w:t>
      </w:r>
      <w:r>
        <w:rPr>
          <w:rFonts w:ascii="Arial" w:hAnsi="Arial" w:cs="Arial"/>
          <w:b/>
          <w:sz w:val="22"/>
          <w:szCs w:val="28"/>
        </w:rPr>
        <w:t>-</w:t>
      </w:r>
      <w:r w:rsidR="00792EA6">
        <w:rPr>
          <w:rFonts w:ascii="Arial" w:hAnsi="Arial" w:cs="Arial"/>
          <w:b/>
          <w:sz w:val="22"/>
          <w:szCs w:val="28"/>
        </w:rPr>
        <w:t>7, 2020</w:t>
      </w:r>
    </w:p>
    <w:p w14:paraId="5CDDB297" w14:textId="77777777" w:rsidR="00F91627" w:rsidRPr="00F42BB1" w:rsidRDefault="00F91627" w:rsidP="00D859B7">
      <w:pPr>
        <w:pBdr>
          <w:bottom w:val="single" w:sz="4" w:space="1" w:color="auto"/>
        </w:pBdr>
        <w:jc w:val="both"/>
        <w:rPr>
          <w:rFonts w:ascii="Arial" w:hAnsi="Arial" w:cs="Arial"/>
        </w:rPr>
      </w:pPr>
    </w:p>
    <w:p w14:paraId="40192E49" w14:textId="77777777" w:rsidR="00F42BB1" w:rsidRPr="00F42BB1" w:rsidRDefault="00F42BB1" w:rsidP="00D859B7">
      <w:pPr>
        <w:spacing w:after="60"/>
        <w:ind w:left="1985" w:hanging="1985"/>
        <w:jc w:val="both"/>
        <w:rPr>
          <w:rFonts w:ascii="Arial" w:hAnsi="Arial" w:cs="Arial"/>
          <w:b/>
        </w:rPr>
      </w:pPr>
    </w:p>
    <w:p w14:paraId="211181C9" w14:textId="77777777" w:rsidR="00BF4EFC" w:rsidRDefault="00BF4EFC" w:rsidP="00D859B7">
      <w:pPr>
        <w:spacing w:after="60"/>
        <w:ind w:left="1985" w:hanging="1985"/>
        <w:jc w:val="both"/>
        <w:rPr>
          <w:rFonts w:ascii="Arial" w:hAnsi="Arial" w:cs="Arial"/>
          <w:bCs/>
          <w:lang w:eastAsia="zh-CN"/>
        </w:rPr>
      </w:pPr>
      <w:r>
        <w:rPr>
          <w:rFonts w:ascii="Arial" w:hAnsi="Arial" w:cs="Arial"/>
          <w:b/>
        </w:rPr>
        <w:t>Title:</w:t>
      </w:r>
      <w:r>
        <w:rPr>
          <w:rFonts w:ascii="Arial" w:hAnsi="Arial" w:cs="Arial"/>
          <w:b/>
        </w:rPr>
        <w:tab/>
      </w:r>
      <w:r w:rsidRPr="0092219E">
        <w:rPr>
          <w:rFonts w:ascii="Arial" w:hAnsi="Arial" w:cs="Arial"/>
          <w:bCs/>
        </w:rPr>
        <w:t xml:space="preserve">LS on </w:t>
      </w:r>
      <w:r w:rsidR="000B5C39">
        <w:rPr>
          <w:rFonts w:ascii="Arial" w:hAnsi="Arial" w:cs="Arial"/>
          <w:bCs/>
        </w:rPr>
        <w:t>QoS Sustainability Analytics</w:t>
      </w:r>
    </w:p>
    <w:p w14:paraId="78341D07" w14:textId="5FC168C4" w:rsidR="00BF4EFC" w:rsidRPr="00ED3FF4" w:rsidRDefault="00BF4EFC" w:rsidP="00D859B7">
      <w:pPr>
        <w:spacing w:after="60"/>
        <w:ind w:left="1985" w:hanging="1985"/>
        <w:jc w:val="both"/>
        <w:rPr>
          <w:rFonts w:ascii="Arial" w:hAnsi="Arial" w:cs="Arial"/>
          <w:bCs/>
        </w:rPr>
      </w:pPr>
      <w:r>
        <w:rPr>
          <w:rFonts w:ascii="Arial" w:hAnsi="Arial" w:cs="Arial" w:hint="eastAsia"/>
          <w:b/>
          <w:lang w:eastAsia="zh-CN"/>
        </w:rPr>
        <w:t>Study</w:t>
      </w:r>
      <w:r w:rsidRPr="00ED3FF4">
        <w:rPr>
          <w:rFonts w:ascii="Arial" w:hAnsi="Arial" w:cs="Arial"/>
          <w:b/>
        </w:rPr>
        <w:t xml:space="preserve"> Item:</w:t>
      </w:r>
      <w:r w:rsidRPr="00ED3FF4">
        <w:rPr>
          <w:rFonts w:ascii="Arial" w:hAnsi="Arial" w:cs="Arial"/>
          <w:bCs/>
        </w:rPr>
        <w:tab/>
      </w:r>
      <w:r w:rsidR="000B5C39">
        <w:rPr>
          <w:rFonts w:ascii="Arial" w:hAnsi="Arial" w:cs="Arial"/>
          <w:bCs/>
        </w:rPr>
        <w:t>e</w:t>
      </w:r>
      <w:r w:rsidR="00E95953">
        <w:rPr>
          <w:rFonts w:ascii="Arial" w:hAnsi="Arial" w:cs="Arial"/>
          <w:bCs/>
        </w:rPr>
        <w:t>NESQO</w:t>
      </w:r>
      <w:r w:rsidR="00FA1AAB" w:rsidRPr="00577492">
        <w:rPr>
          <w:rFonts w:ascii="Arial" w:hAnsi="Arial" w:cs="Arial"/>
          <w:bCs/>
        </w:rPr>
        <w:t xml:space="preserve"> </w:t>
      </w:r>
      <w:r w:rsidR="000B5C39">
        <w:rPr>
          <w:rFonts w:ascii="Arial" w:hAnsi="Arial" w:cs="Arial"/>
          <w:lang w:eastAsia="ko-KR"/>
        </w:rPr>
        <w:t>(5GAA WG2)</w:t>
      </w:r>
    </w:p>
    <w:p w14:paraId="024A9141" w14:textId="77777777" w:rsidR="00BF4EFC" w:rsidRDefault="00BF4EFC" w:rsidP="00D859B7">
      <w:pPr>
        <w:spacing w:after="60"/>
        <w:ind w:left="1985" w:hanging="1985"/>
        <w:jc w:val="both"/>
        <w:rPr>
          <w:rFonts w:ascii="Arial" w:hAnsi="Arial" w:cs="Arial"/>
          <w:b/>
        </w:rPr>
      </w:pPr>
    </w:p>
    <w:p w14:paraId="01B319E6" w14:textId="77777777" w:rsidR="00BF4EFC" w:rsidRPr="009055F0" w:rsidRDefault="00BF4EFC" w:rsidP="00D859B7">
      <w:pPr>
        <w:spacing w:after="60"/>
        <w:ind w:left="1985" w:hanging="1985"/>
        <w:jc w:val="both"/>
        <w:rPr>
          <w:rFonts w:ascii="Arial" w:hAnsi="Arial" w:cs="Arial"/>
          <w:bCs/>
          <w:lang w:val="fr-BE"/>
        </w:rPr>
      </w:pPr>
      <w:r w:rsidRPr="009055F0">
        <w:rPr>
          <w:rFonts w:ascii="Arial" w:hAnsi="Arial" w:cs="Arial"/>
          <w:b/>
          <w:lang w:val="fr-BE"/>
        </w:rPr>
        <w:t>Source:</w:t>
      </w:r>
      <w:r w:rsidRPr="009055F0">
        <w:rPr>
          <w:rFonts w:ascii="Arial" w:hAnsi="Arial" w:cs="Arial"/>
          <w:bCs/>
          <w:color w:val="FF0000"/>
          <w:lang w:val="fr-BE"/>
        </w:rPr>
        <w:tab/>
      </w:r>
      <w:r w:rsidR="00E95953" w:rsidRPr="009055F0">
        <w:rPr>
          <w:rFonts w:ascii="Arial" w:hAnsi="Arial" w:cs="Arial"/>
          <w:bCs/>
          <w:lang w:val="fr-BE" w:eastAsia="zh-CN"/>
        </w:rPr>
        <w:t>5GAA WG2</w:t>
      </w:r>
    </w:p>
    <w:p w14:paraId="4EF53145" w14:textId="2AB256CF" w:rsidR="00BF4EFC" w:rsidRPr="009055F0" w:rsidRDefault="00BF4EFC" w:rsidP="00D859B7">
      <w:pPr>
        <w:spacing w:after="60"/>
        <w:ind w:left="1985" w:hanging="1985"/>
        <w:jc w:val="both"/>
        <w:rPr>
          <w:rFonts w:ascii="Arial" w:hAnsi="Arial" w:cs="Arial"/>
          <w:bCs/>
          <w:lang w:val="fr-BE"/>
        </w:rPr>
      </w:pPr>
      <w:r w:rsidRPr="009055F0">
        <w:rPr>
          <w:rFonts w:ascii="Arial" w:hAnsi="Arial" w:cs="Arial"/>
          <w:b/>
          <w:lang w:val="fr-BE"/>
        </w:rPr>
        <w:t>To:</w:t>
      </w:r>
      <w:r w:rsidRPr="009055F0">
        <w:rPr>
          <w:rFonts w:ascii="Arial" w:hAnsi="Arial" w:cs="Arial"/>
          <w:bCs/>
          <w:lang w:val="fr-BE"/>
        </w:rPr>
        <w:tab/>
      </w:r>
      <w:r w:rsidR="00B151F4">
        <w:rPr>
          <w:rFonts w:ascii="Arial" w:hAnsi="Arial" w:cs="Arial"/>
          <w:bCs/>
          <w:lang w:val="fr-BE"/>
        </w:rPr>
        <w:t xml:space="preserve">3GPP </w:t>
      </w:r>
      <w:r w:rsidR="00E95953" w:rsidRPr="009055F0">
        <w:rPr>
          <w:rFonts w:ascii="Arial" w:hAnsi="Arial" w:cs="Arial"/>
          <w:bCs/>
          <w:lang w:val="fr-BE"/>
        </w:rPr>
        <w:t>SA2</w:t>
      </w:r>
      <w:r w:rsidR="0094030B">
        <w:rPr>
          <w:rFonts w:ascii="Arial" w:hAnsi="Arial" w:cs="Arial"/>
          <w:bCs/>
          <w:lang w:val="fr-BE"/>
        </w:rPr>
        <w:t>, 3GPP SA6</w:t>
      </w:r>
    </w:p>
    <w:p w14:paraId="2F70150E" w14:textId="77777777" w:rsidR="00463675" w:rsidRPr="009055F0" w:rsidRDefault="00463675" w:rsidP="00D859B7">
      <w:pPr>
        <w:spacing w:after="60"/>
        <w:ind w:left="1985" w:hanging="1985"/>
        <w:jc w:val="both"/>
        <w:rPr>
          <w:rFonts w:ascii="Arial" w:hAnsi="Arial" w:cs="Arial"/>
          <w:bCs/>
          <w:lang w:val="fr-BE"/>
        </w:rPr>
      </w:pPr>
    </w:p>
    <w:p w14:paraId="79E488FB" w14:textId="77777777" w:rsidR="0053133F" w:rsidRDefault="0053133F" w:rsidP="00D859B7">
      <w:pPr>
        <w:tabs>
          <w:tab w:val="left" w:pos="2268"/>
        </w:tabs>
        <w:jc w:val="both"/>
        <w:rPr>
          <w:rFonts w:ascii="Arial" w:hAnsi="Arial" w:cs="Arial"/>
          <w:b/>
        </w:rPr>
      </w:pPr>
      <w:r w:rsidRPr="00F42BB1">
        <w:rPr>
          <w:rFonts w:ascii="Arial" w:hAnsi="Arial" w:cs="Arial"/>
          <w:b/>
        </w:rPr>
        <w:t>Contact Person:</w:t>
      </w:r>
    </w:p>
    <w:p w14:paraId="4F680FA7" w14:textId="77777777" w:rsidR="00583D71" w:rsidRPr="000B5C39" w:rsidRDefault="00E3680E" w:rsidP="00D859B7">
      <w:pPr>
        <w:pStyle w:val="ListParagraph"/>
        <w:numPr>
          <w:ilvl w:val="0"/>
          <w:numId w:val="7"/>
        </w:numPr>
        <w:tabs>
          <w:tab w:val="left" w:pos="2268"/>
        </w:tabs>
        <w:ind w:left="720"/>
        <w:jc w:val="both"/>
        <w:rPr>
          <w:rFonts w:ascii="Arial" w:hAnsi="Arial" w:cs="Arial"/>
          <w:bCs/>
          <w:lang w:val="it-IT"/>
        </w:rPr>
      </w:pPr>
      <w:r w:rsidRPr="000B5C39">
        <w:rPr>
          <w:rFonts w:ascii="Arial" w:hAnsi="Arial" w:cs="Arial"/>
          <w:bCs/>
          <w:lang w:val="it-IT"/>
        </w:rPr>
        <w:t>Ali Hamidan</w:t>
      </w:r>
      <w:r w:rsidR="00895378" w:rsidRPr="000B5C39">
        <w:rPr>
          <w:rFonts w:ascii="Arial" w:hAnsi="Arial" w:cs="Arial"/>
          <w:bCs/>
          <w:lang w:val="it-IT"/>
        </w:rPr>
        <w:t xml:space="preserve"> </w:t>
      </w:r>
      <w:hyperlink r:id="rId11" w:history="1">
        <w:r w:rsidRPr="000B5C39">
          <w:rPr>
            <w:rStyle w:val="Hyperlink"/>
            <w:rFonts w:ascii="Arial" w:hAnsi="Arial" w:cs="Arial"/>
            <w:bCs/>
            <w:lang w:val="it-IT"/>
          </w:rPr>
          <w:t>ali.hamidian@huawei.com</w:t>
        </w:r>
      </w:hyperlink>
      <w:r w:rsidR="00A846CD" w:rsidRPr="000B5C39">
        <w:rPr>
          <w:rFonts w:ascii="Arial" w:hAnsi="Arial" w:cs="Arial"/>
          <w:bCs/>
          <w:lang w:val="it-IT"/>
        </w:rPr>
        <w:t xml:space="preserve"> </w:t>
      </w:r>
    </w:p>
    <w:p w14:paraId="662D46EB" w14:textId="77777777" w:rsidR="00583D71" w:rsidRPr="000B5C39" w:rsidRDefault="00583D71" w:rsidP="00D859B7">
      <w:pPr>
        <w:pStyle w:val="ListParagraph"/>
        <w:tabs>
          <w:tab w:val="left" w:pos="2268"/>
        </w:tabs>
        <w:jc w:val="both"/>
        <w:rPr>
          <w:rFonts w:ascii="Arial" w:hAnsi="Arial" w:cs="Arial"/>
          <w:bCs/>
          <w:lang w:val="it-IT"/>
        </w:rPr>
      </w:pPr>
    </w:p>
    <w:p w14:paraId="7206899F" w14:textId="77777777" w:rsidR="0053133F" w:rsidRDefault="0053133F" w:rsidP="00D859B7">
      <w:pPr>
        <w:tabs>
          <w:tab w:val="left" w:pos="2268"/>
        </w:tabs>
        <w:jc w:val="both"/>
        <w:rPr>
          <w:rFonts w:ascii="Arial" w:hAnsi="Arial" w:cs="Arial"/>
          <w:b/>
        </w:rPr>
      </w:pPr>
      <w:r w:rsidRPr="00F42BB1">
        <w:rPr>
          <w:rFonts w:ascii="Arial" w:hAnsi="Arial" w:cs="Arial"/>
          <w:b/>
        </w:rPr>
        <w:t>Send any reply LS to:</w:t>
      </w:r>
      <w:r w:rsidRPr="00F42BB1">
        <w:rPr>
          <w:rFonts w:ascii="Arial" w:hAnsi="Arial" w:cs="Arial"/>
          <w:b/>
        </w:rPr>
        <w:tab/>
      </w:r>
    </w:p>
    <w:p w14:paraId="7FDA9A4F" w14:textId="77777777" w:rsidR="009055F0" w:rsidRPr="009055F0" w:rsidRDefault="009055F0" w:rsidP="009055F0">
      <w:pPr>
        <w:pStyle w:val="ListParagraph"/>
        <w:tabs>
          <w:tab w:val="left" w:pos="2268"/>
        </w:tabs>
        <w:jc w:val="both"/>
        <w:rPr>
          <w:rFonts w:ascii="Arial" w:hAnsi="Arial" w:cs="Arial"/>
          <w:bCs/>
        </w:rPr>
      </w:pPr>
    </w:p>
    <w:p w14:paraId="005ECB27" w14:textId="77777777" w:rsidR="009055F0" w:rsidRPr="00FA6BCD" w:rsidRDefault="009055F0" w:rsidP="00D859B7">
      <w:pPr>
        <w:pStyle w:val="ListParagraph"/>
        <w:numPr>
          <w:ilvl w:val="0"/>
          <w:numId w:val="21"/>
        </w:numPr>
        <w:tabs>
          <w:tab w:val="left" w:pos="2268"/>
        </w:tabs>
        <w:jc w:val="both"/>
        <w:rPr>
          <w:rFonts w:ascii="Arial" w:hAnsi="Arial" w:cs="Arial"/>
          <w:bCs/>
          <w:lang w:val="fr-BE"/>
        </w:rPr>
      </w:pPr>
      <w:r w:rsidRPr="00FA6BCD">
        <w:rPr>
          <w:rFonts w:ascii="Arial" w:hAnsi="Arial" w:cs="Arial"/>
          <w:bCs/>
          <w:lang w:val="fr-BE"/>
        </w:rPr>
        <w:t xml:space="preserve">5GAA Liaison </w:t>
      </w:r>
      <w:r w:rsidR="00FA6BCD" w:rsidRPr="00FA6BCD">
        <w:rPr>
          <w:rFonts w:ascii="Arial" w:hAnsi="Arial" w:cs="Arial"/>
          <w:bCs/>
          <w:lang w:val="fr-BE"/>
        </w:rPr>
        <w:t>(</w:t>
      </w:r>
      <w:hyperlink r:id="rId12" w:history="1">
        <w:r w:rsidR="00FA6BCD" w:rsidRPr="00FA6BCD">
          <w:rPr>
            <w:rStyle w:val="Hyperlink"/>
            <w:rFonts w:ascii="Arial" w:hAnsi="Arial" w:cs="Arial"/>
            <w:bCs/>
            <w:lang w:val="fr-BE"/>
          </w:rPr>
          <w:t>5gaa-</w:t>
        </w:r>
        <w:r w:rsidR="00FA6BCD" w:rsidRPr="00260E8A">
          <w:rPr>
            <w:rStyle w:val="Hyperlink"/>
            <w:rFonts w:ascii="Arial" w:hAnsi="Arial" w:cs="Arial"/>
            <w:bCs/>
            <w:lang w:val="fr-BE"/>
          </w:rPr>
          <w:t>liaison@5gaa.org</w:t>
        </w:r>
      </w:hyperlink>
      <w:r w:rsidR="00FA6BCD">
        <w:rPr>
          <w:rFonts w:ascii="Arial" w:hAnsi="Arial" w:cs="Arial"/>
          <w:bCs/>
          <w:lang w:val="fr-BE"/>
        </w:rPr>
        <w:t xml:space="preserve">) </w:t>
      </w:r>
    </w:p>
    <w:p w14:paraId="4FA453C9" w14:textId="77777777" w:rsidR="0053133F" w:rsidRPr="00583D71" w:rsidRDefault="0053133F" w:rsidP="000B5C39">
      <w:pPr>
        <w:pStyle w:val="ListParagraph"/>
        <w:numPr>
          <w:ilvl w:val="0"/>
          <w:numId w:val="21"/>
        </w:numPr>
        <w:tabs>
          <w:tab w:val="left" w:pos="2268"/>
        </w:tabs>
        <w:jc w:val="both"/>
        <w:rPr>
          <w:rFonts w:ascii="Arial" w:hAnsi="Arial" w:cs="Arial"/>
          <w:bCs/>
        </w:rPr>
      </w:pPr>
      <w:r w:rsidRPr="00583D71">
        <w:rPr>
          <w:rFonts w:ascii="Arial" w:hAnsi="Arial" w:cs="Arial"/>
        </w:rPr>
        <w:t>5GAA WG</w:t>
      </w:r>
      <w:r w:rsidR="00583D71" w:rsidRPr="00583D71">
        <w:rPr>
          <w:rFonts w:ascii="Arial" w:hAnsi="Arial" w:cs="Arial"/>
        </w:rPr>
        <w:t>2</w:t>
      </w:r>
      <w:r w:rsidRPr="00583D71">
        <w:rPr>
          <w:rFonts w:ascii="Arial" w:hAnsi="Arial" w:cs="Arial"/>
        </w:rPr>
        <w:t xml:space="preserve"> Chairman</w:t>
      </w:r>
      <w:r w:rsidR="000B5C39">
        <w:rPr>
          <w:rFonts w:ascii="Arial" w:hAnsi="Arial" w:cs="Arial"/>
        </w:rPr>
        <w:t xml:space="preserve"> (</w:t>
      </w:r>
      <w:r w:rsidR="00C67EC9">
        <w:rPr>
          <w:rFonts w:ascii="Arial" w:hAnsi="Arial" w:cs="Arial"/>
        </w:rPr>
        <w:t>y</w:t>
      </w:r>
      <w:r w:rsidR="000B5C39">
        <w:rPr>
          <w:rFonts w:ascii="Arial" w:hAnsi="Arial" w:cs="Arial"/>
        </w:rPr>
        <w:t>unpeng.zang@ericsson.com)</w:t>
      </w:r>
    </w:p>
    <w:p w14:paraId="6E2F1DD6" w14:textId="6CDFBBAB" w:rsidR="00C0722A" w:rsidRDefault="00A846CD" w:rsidP="00632EBC">
      <w:pPr>
        <w:pStyle w:val="ListParagraph"/>
        <w:numPr>
          <w:ilvl w:val="0"/>
          <w:numId w:val="21"/>
        </w:numPr>
        <w:tabs>
          <w:tab w:val="left" w:pos="2268"/>
        </w:tabs>
        <w:jc w:val="both"/>
        <w:rPr>
          <w:rFonts w:ascii="Arial" w:hAnsi="Arial" w:cs="Arial"/>
        </w:rPr>
      </w:pPr>
      <w:r w:rsidRPr="00632EBC">
        <w:rPr>
          <w:rFonts w:ascii="Arial" w:hAnsi="Arial" w:cs="Arial"/>
        </w:rPr>
        <w:t xml:space="preserve">5GAA </w:t>
      </w:r>
      <w:r w:rsidR="00583D71" w:rsidRPr="00632EBC">
        <w:rPr>
          <w:rFonts w:ascii="Arial" w:hAnsi="Arial" w:cs="Arial"/>
        </w:rPr>
        <w:t xml:space="preserve">WG2 </w:t>
      </w:r>
      <w:r w:rsidR="000B5C39" w:rsidRPr="00632EBC">
        <w:rPr>
          <w:rFonts w:ascii="Arial" w:hAnsi="Arial" w:cs="Arial"/>
        </w:rPr>
        <w:t>Coordinator (</w:t>
      </w:r>
      <w:hyperlink r:id="rId13" w:history="1">
        <w:r w:rsidR="005F7B4D" w:rsidRPr="00E54C9F">
          <w:rPr>
            <w:rStyle w:val="Hyperlink"/>
            <w:rFonts w:ascii="Arial" w:hAnsi="Arial" w:cs="Arial"/>
          </w:rPr>
          <w:t>zociana.stambolliu@5gaa.org</w:t>
        </w:r>
      </w:hyperlink>
      <w:r w:rsidR="000B5C39" w:rsidRPr="00632EBC">
        <w:rPr>
          <w:rFonts w:ascii="Arial" w:hAnsi="Arial" w:cs="Arial"/>
        </w:rPr>
        <w:t>)</w:t>
      </w:r>
    </w:p>
    <w:p w14:paraId="77C354DA" w14:textId="77777777" w:rsidR="005F7B4D" w:rsidRDefault="005F7B4D" w:rsidP="003763D1">
      <w:pPr>
        <w:tabs>
          <w:tab w:val="left" w:pos="2268"/>
        </w:tabs>
        <w:jc w:val="both"/>
        <w:rPr>
          <w:rFonts w:ascii="Arial" w:hAnsi="Arial" w:cs="Arial"/>
        </w:rPr>
      </w:pPr>
    </w:p>
    <w:p w14:paraId="1A39F7D6" w14:textId="219E3E25" w:rsidR="005F7B4D" w:rsidRPr="003763D1" w:rsidRDefault="005F7B4D" w:rsidP="003763D1">
      <w:pPr>
        <w:tabs>
          <w:tab w:val="left" w:pos="2268"/>
        </w:tabs>
        <w:jc w:val="both"/>
        <w:rPr>
          <w:rFonts w:ascii="Arial" w:hAnsi="Arial" w:cs="Arial"/>
          <w:b/>
        </w:rPr>
      </w:pPr>
      <w:r w:rsidRPr="003763D1">
        <w:rPr>
          <w:rFonts w:ascii="Arial" w:hAnsi="Arial" w:cs="Arial"/>
          <w:b/>
        </w:rPr>
        <w:t xml:space="preserve">Attachment: </w:t>
      </w:r>
      <w:r>
        <w:rPr>
          <w:rFonts w:ascii="Arial" w:hAnsi="Arial" w:cs="Arial"/>
          <w:b/>
        </w:rPr>
        <w:t>5GAA_</w:t>
      </w:r>
      <w:r w:rsidR="00E30525">
        <w:rPr>
          <w:rFonts w:ascii="Arial" w:hAnsi="Arial" w:cs="Arial"/>
          <w:b/>
        </w:rPr>
        <w:t>A</w:t>
      </w:r>
      <w:r>
        <w:rPr>
          <w:rFonts w:ascii="Arial" w:hAnsi="Arial" w:cs="Arial"/>
          <w:b/>
        </w:rPr>
        <w:t>-</w:t>
      </w:r>
      <w:r w:rsidRPr="001323AA">
        <w:rPr>
          <w:rFonts w:ascii="Arial" w:hAnsi="Arial" w:cs="Arial"/>
          <w:b/>
        </w:rPr>
        <w:t>2000</w:t>
      </w:r>
      <w:r w:rsidR="00E30525">
        <w:rPr>
          <w:rFonts w:ascii="Arial" w:hAnsi="Arial" w:cs="Arial"/>
          <w:b/>
        </w:rPr>
        <w:t>61</w:t>
      </w:r>
      <w:r w:rsidRPr="001323AA">
        <w:rPr>
          <w:rFonts w:ascii="Arial" w:hAnsi="Arial" w:cs="Arial"/>
          <w:b/>
        </w:rPr>
        <w:t xml:space="preserve"> eNESQO_TR_Predictive QoS Areas of </w:t>
      </w:r>
      <w:r>
        <w:rPr>
          <w:rFonts w:ascii="Arial" w:hAnsi="Arial" w:cs="Arial"/>
          <w:b/>
        </w:rPr>
        <w:t>I</w:t>
      </w:r>
      <w:r w:rsidRPr="001323AA">
        <w:rPr>
          <w:rFonts w:ascii="Arial" w:hAnsi="Arial" w:cs="Arial"/>
          <w:b/>
        </w:rPr>
        <w:t>mprovement</w:t>
      </w:r>
    </w:p>
    <w:p w14:paraId="20987E79" w14:textId="77777777" w:rsidR="0009095A" w:rsidRPr="000B5C39" w:rsidRDefault="0009095A" w:rsidP="00D859B7">
      <w:pPr>
        <w:pBdr>
          <w:bottom w:val="single" w:sz="4" w:space="1" w:color="auto"/>
        </w:pBdr>
        <w:jc w:val="both"/>
        <w:rPr>
          <w:rFonts w:ascii="Arial" w:hAnsi="Arial" w:cs="Arial"/>
          <w:lang w:val="en-US"/>
        </w:rPr>
      </w:pPr>
    </w:p>
    <w:p w14:paraId="1538B8CF" w14:textId="77777777" w:rsidR="00463675" w:rsidRPr="000B5C39" w:rsidRDefault="00463675" w:rsidP="00D859B7">
      <w:pPr>
        <w:jc w:val="both"/>
        <w:rPr>
          <w:rFonts w:ascii="Arial" w:hAnsi="Arial" w:cs="Arial"/>
          <w:lang w:val="en-US"/>
        </w:rPr>
      </w:pPr>
    </w:p>
    <w:p w14:paraId="3C16904D" w14:textId="77777777" w:rsidR="00463675" w:rsidRDefault="00463675" w:rsidP="00D859B7">
      <w:pPr>
        <w:spacing w:after="240" w:line="276" w:lineRule="auto"/>
        <w:jc w:val="both"/>
        <w:rPr>
          <w:rFonts w:ascii="Arial" w:hAnsi="Arial" w:cs="Arial"/>
          <w:b/>
        </w:rPr>
      </w:pPr>
      <w:r w:rsidRPr="00F42BB1">
        <w:rPr>
          <w:rFonts w:ascii="Arial" w:hAnsi="Arial" w:cs="Arial"/>
          <w:b/>
        </w:rPr>
        <w:t>1. Overall Description:</w:t>
      </w:r>
    </w:p>
    <w:p w14:paraId="48AAAF2A" w14:textId="01B6E29A" w:rsidR="00C67EC9" w:rsidRDefault="00C67EC9" w:rsidP="00C67EC9">
      <w:pPr>
        <w:overflowPunct w:val="0"/>
        <w:autoSpaceDE w:val="0"/>
        <w:autoSpaceDN w:val="0"/>
        <w:adjustRightInd w:val="0"/>
        <w:spacing w:after="180"/>
        <w:jc w:val="both"/>
        <w:textAlignment w:val="baseline"/>
        <w:rPr>
          <w:rFonts w:ascii="Arial" w:hAnsi="Arial" w:cs="Arial"/>
        </w:rPr>
      </w:pPr>
      <w:r w:rsidRPr="00C67EC9">
        <w:rPr>
          <w:rFonts w:ascii="Arial" w:hAnsi="Arial" w:cs="Arial"/>
        </w:rPr>
        <w:t>3GPP</w:t>
      </w:r>
      <w:r w:rsidR="005736FA">
        <w:rPr>
          <w:rFonts w:ascii="Arial" w:hAnsi="Arial" w:cs="Arial"/>
        </w:rPr>
        <w:t xml:space="preserve"> SA2</w:t>
      </w:r>
      <w:r w:rsidRPr="00C67EC9">
        <w:rPr>
          <w:rFonts w:ascii="Arial" w:hAnsi="Arial" w:cs="Arial"/>
        </w:rPr>
        <w:t xml:space="preserve"> has defined</w:t>
      </w:r>
      <w:r w:rsidR="00790AC3">
        <w:rPr>
          <w:rFonts w:ascii="Arial" w:hAnsi="Arial" w:cs="Arial"/>
        </w:rPr>
        <w:t xml:space="preserve"> in Rel-16</w:t>
      </w:r>
      <w:r w:rsidRPr="00C67EC9">
        <w:rPr>
          <w:rFonts w:ascii="Arial" w:hAnsi="Arial" w:cs="Arial"/>
        </w:rPr>
        <w:t xml:space="preserve"> a solution</w:t>
      </w:r>
      <w:r w:rsidR="00790AC3">
        <w:rPr>
          <w:rFonts w:ascii="Arial" w:hAnsi="Arial" w:cs="Arial"/>
        </w:rPr>
        <w:t xml:space="preserve"> for QoS Sustainability Analytics</w:t>
      </w:r>
      <w:r w:rsidRPr="00C67EC9">
        <w:rPr>
          <w:rFonts w:ascii="Arial" w:hAnsi="Arial" w:cs="Arial"/>
        </w:rPr>
        <w:t xml:space="preserve"> </w:t>
      </w:r>
      <w:r w:rsidRPr="00C67EC9">
        <w:rPr>
          <w:rFonts w:ascii="Arial" w:hAnsi="Arial" w:cs="Arial"/>
        </w:rPr>
        <w:fldChar w:fldCharType="begin"/>
      </w:r>
      <w:r w:rsidRPr="00C67EC9">
        <w:rPr>
          <w:rFonts w:ascii="Arial" w:hAnsi="Arial" w:cs="Arial"/>
        </w:rPr>
        <w:instrText xml:space="preserve"> REF _Ref26549472 \r \h </w:instrText>
      </w:r>
      <w:r>
        <w:rPr>
          <w:rFonts w:ascii="Arial" w:hAnsi="Arial" w:cs="Arial"/>
        </w:rPr>
        <w:instrText xml:space="preserve"> \* MERGEFORMAT </w:instrText>
      </w:r>
      <w:r w:rsidRPr="00C67EC9">
        <w:rPr>
          <w:rFonts w:ascii="Arial" w:hAnsi="Arial" w:cs="Arial"/>
        </w:rPr>
      </w:r>
      <w:r w:rsidRPr="00C67EC9">
        <w:rPr>
          <w:rFonts w:ascii="Arial" w:hAnsi="Arial" w:cs="Arial"/>
        </w:rPr>
        <w:fldChar w:fldCharType="separate"/>
      </w:r>
      <w:r w:rsidRPr="00C67EC9">
        <w:rPr>
          <w:rFonts w:ascii="Arial" w:hAnsi="Arial" w:cs="Arial"/>
        </w:rPr>
        <w:t>[</w:t>
      </w:r>
      <w:r w:rsidR="00790AC3">
        <w:rPr>
          <w:rFonts w:ascii="Arial" w:hAnsi="Arial" w:cs="Arial"/>
        </w:rPr>
        <w:t>1</w:t>
      </w:r>
      <w:r w:rsidRPr="00C67EC9">
        <w:rPr>
          <w:rFonts w:ascii="Arial" w:hAnsi="Arial" w:cs="Arial"/>
        </w:rPr>
        <w:t>]</w:t>
      </w:r>
      <w:r w:rsidRPr="00C67EC9">
        <w:rPr>
          <w:rFonts w:ascii="Arial" w:hAnsi="Arial" w:cs="Arial"/>
        </w:rPr>
        <w:fldChar w:fldCharType="end"/>
      </w:r>
      <w:r w:rsidR="00790AC3">
        <w:rPr>
          <w:rFonts w:ascii="Arial" w:hAnsi="Arial" w:cs="Arial"/>
        </w:rPr>
        <w:t xml:space="preserve"> as the basis for </w:t>
      </w:r>
      <w:r w:rsidRPr="00C67EC9">
        <w:rPr>
          <w:rFonts w:ascii="Arial" w:hAnsi="Arial" w:cs="Arial"/>
        </w:rPr>
        <w:t>V2X application adjustment in case of notification on potential QoS change</w:t>
      </w:r>
      <w:r w:rsidR="00790AC3">
        <w:rPr>
          <w:rFonts w:ascii="Arial" w:hAnsi="Arial" w:cs="Arial"/>
        </w:rPr>
        <w:t xml:space="preserve"> </w:t>
      </w:r>
      <w:r w:rsidR="00790AC3" w:rsidRPr="00C67EC9">
        <w:rPr>
          <w:rFonts w:ascii="Arial" w:hAnsi="Arial" w:cs="Arial"/>
        </w:rPr>
        <w:fldChar w:fldCharType="begin"/>
      </w:r>
      <w:r w:rsidR="00790AC3" w:rsidRPr="00C67EC9">
        <w:rPr>
          <w:rFonts w:ascii="Arial" w:hAnsi="Arial" w:cs="Arial"/>
        </w:rPr>
        <w:instrText xml:space="preserve"> REF _Ref26549472 \r \h </w:instrText>
      </w:r>
      <w:r w:rsidR="00790AC3">
        <w:rPr>
          <w:rFonts w:ascii="Arial" w:hAnsi="Arial" w:cs="Arial"/>
        </w:rPr>
        <w:instrText xml:space="preserve"> \* MERGEFORMAT </w:instrText>
      </w:r>
      <w:r w:rsidR="00790AC3" w:rsidRPr="00C67EC9">
        <w:rPr>
          <w:rFonts w:ascii="Arial" w:hAnsi="Arial" w:cs="Arial"/>
        </w:rPr>
      </w:r>
      <w:r w:rsidR="00790AC3" w:rsidRPr="00C67EC9">
        <w:rPr>
          <w:rFonts w:ascii="Arial" w:hAnsi="Arial" w:cs="Arial"/>
        </w:rPr>
        <w:fldChar w:fldCharType="separate"/>
      </w:r>
      <w:r w:rsidR="00790AC3" w:rsidRPr="00C67EC9">
        <w:rPr>
          <w:rFonts w:ascii="Arial" w:hAnsi="Arial" w:cs="Arial"/>
        </w:rPr>
        <w:t>[</w:t>
      </w:r>
      <w:r w:rsidR="00790AC3">
        <w:rPr>
          <w:rFonts w:ascii="Arial" w:hAnsi="Arial" w:cs="Arial"/>
        </w:rPr>
        <w:t>2</w:t>
      </w:r>
      <w:r w:rsidR="00790AC3" w:rsidRPr="00C67EC9">
        <w:rPr>
          <w:rFonts w:ascii="Arial" w:hAnsi="Arial" w:cs="Arial"/>
        </w:rPr>
        <w:t>]</w:t>
      </w:r>
      <w:r w:rsidR="00790AC3" w:rsidRPr="00C67EC9">
        <w:rPr>
          <w:rFonts w:ascii="Arial" w:hAnsi="Arial" w:cs="Arial"/>
        </w:rPr>
        <w:fldChar w:fldCharType="end"/>
      </w:r>
      <w:r w:rsidR="004317DC">
        <w:rPr>
          <w:rFonts w:ascii="Arial" w:hAnsi="Arial" w:cs="Arial"/>
        </w:rPr>
        <w:t>. 3GPP</w:t>
      </w:r>
      <w:r w:rsidR="005736FA">
        <w:rPr>
          <w:rFonts w:ascii="Arial" w:hAnsi="Arial" w:cs="Arial"/>
        </w:rPr>
        <w:t xml:space="preserve"> SA6</w:t>
      </w:r>
      <w:r w:rsidR="004317DC">
        <w:rPr>
          <w:rFonts w:ascii="Arial" w:hAnsi="Arial" w:cs="Arial"/>
        </w:rPr>
        <w:t xml:space="preserve"> is further considering in Rel-17 a solution for delivery of </w:t>
      </w:r>
      <w:r w:rsidR="00EC2BD6">
        <w:rPr>
          <w:rFonts w:ascii="Arial" w:hAnsi="Arial" w:cs="Arial"/>
        </w:rPr>
        <w:t>extended QoS monitoring</w:t>
      </w:r>
      <w:r w:rsidR="00C50DCF">
        <w:rPr>
          <w:rFonts w:ascii="Arial" w:hAnsi="Arial" w:cs="Arial"/>
        </w:rPr>
        <w:t xml:space="preserve"> to V2X application layers [3]</w:t>
      </w:r>
      <w:r w:rsidR="00790AC3">
        <w:rPr>
          <w:rFonts w:ascii="Arial" w:hAnsi="Arial" w:cs="Arial"/>
        </w:rPr>
        <w:t>.</w:t>
      </w:r>
      <w:r w:rsidRPr="00C67EC9">
        <w:rPr>
          <w:rFonts w:ascii="Arial" w:hAnsi="Arial" w:cs="Arial"/>
        </w:rPr>
        <w:t xml:space="preserve"> </w:t>
      </w:r>
      <w:r w:rsidR="00790AC3">
        <w:rPr>
          <w:rFonts w:ascii="Arial" w:hAnsi="Arial" w:cs="Arial"/>
        </w:rPr>
        <w:t>5GAA</w:t>
      </w:r>
      <w:r w:rsidR="00B151F4">
        <w:rPr>
          <w:rFonts w:ascii="Arial" w:hAnsi="Arial" w:cs="Arial"/>
        </w:rPr>
        <w:t xml:space="preserve"> WG2 NESQO and eNESQO work items</w:t>
      </w:r>
      <w:r w:rsidR="00790AC3">
        <w:rPr>
          <w:rFonts w:ascii="Arial" w:hAnsi="Arial" w:cs="Arial"/>
        </w:rPr>
        <w:t xml:space="preserve"> ha</w:t>
      </w:r>
      <w:r w:rsidR="00B151F4">
        <w:rPr>
          <w:rFonts w:ascii="Arial" w:hAnsi="Arial" w:cs="Arial"/>
        </w:rPr>
        <w:t>ve</w:t>
      </w:r>
      <w:r w:rsidR="00790AC3">
        <w:rPr>
          <w:rFonts w:ascii="Arial" w:hAnsi="Arial" w:cs="Arial"/>
        </w:rPr>
        <w:t xml:space="preserve"> investigated aspects of QoS prediction</w:t>
      </w:r>
      <w:r w:rsidR="00B151F4">
        <w:rPr>
          <w:rFonts w:ascii="Arial" w:hAnsi="Arial" w:cs="Arial"/>
        </w:rPr>
        <w:t xml:space="preserve"> and its use in V2X use cases. In such context eNESQO </w:t>
      </w:r>
      <w:r w:rsidR="00790AC3">
        <w:rPr>
          <w:rFonts w:ascii="Arial" w:hAnsi="Arial" w:cs="Arial"/>
        </w:rPr>
        <w:t>has identified potential areas of improvement</w:t>
      </w:r>
      <w:r w:rsidR="00B151F4">
        <w:rPr>
          <w:rFonts w:ascii="Arial" w:hAnsi="Arial" w:cs="Arial"/>
        </w:rPr>
        <w:t xml:space="preserve"> that could be considered </w:t>
      </w:r>
      <w:r w:rsidR="00790AC3">
        <w:rPr>
          <w:rFonts w:ascii="Arial" w:hAnsi="Arial" w:cs="Arial"/>
        </w:rPr>
        <w:t>for</w:t>
      </w:r>
      <w:r w:rsidR="00B151F4">
        <w:rPr>
          <w:rFonts w:ascii="Arial" w:hAnsi="Arial" w:cs="Arial"/>
        </w:rPr>
        <w:t xml:space="preserve"> future evolution of</w:t>
      </w:r>
      <w:r w:rsidR="00790AC3">
        <w:rPr>
          <w:rFonts w:ascii="Arial" w:hAnsi="Arial" w:cs="Arial"/>
        </w:rPr>
        <w:t xml:space="preserve"> the above mentioned solution</w:t>
      </w:r>
      <w:r w:rsidR="00C50DCF">
        <w:rPr>
          <w:rFonts w:ascii="Arial" w:hAnsi="Arial" w:cs="Arial"/>
        </w:rPr>
        <w:t>s</w:t>
      </w:r>
      <w:r w:rsidR="00790AC3">
        <w:rPr>
          <w:rFonts w:ascii="Arial" w:hAnsi="Arial" w:cs="Arial"/>
        </w:rPr>
        <w:t xml:space="preserve"> </w:t>
      </w:r>
      <w:r w:rsidR="00790AC3" w:rsidRPr="00C67EC9">
        <w:rPr>
          <w:rFonts w:ascii="Arial" w:hAnsi="Arial" w:cs="Arial"/>
        </w:rPr>
        <w:fldChar w:fldCharType="begin"/>
      </w:r>
      <w:r w:rsidR="00790AC3" w:rsidRPr="00C67EC9">
        <w:rPr>
          <w:rFonts w:ascii="Arial" w:hAnsi="Arial" w:cs="Arial"/>
        </w:rPr>
        <w:instrText xml:space="preserve"> REF _Ref26549472 \r \h </w:instrText>
      </w:r>
      <w:r w:rsidR="00790AC3">
        <w:rPr>
          <w:rFonts w:ascii="Arial" w:hAnsi="Arial" w:cs="Arial"/>
        </w:rPr>
        <w:instrText xml:space="preserve"> \* MERGEFORMAT </w:instrText>
      </w:r>
      <w:r w:rsidR="00790AC3" w:rsidRPr="00C67EC9">
        <w:rPr>
          <w:rFonts w:ascii="Arial" w:hAnsi="Arial" w:cs="Arial"/>
        </w:rPr>
      </w:r>
      <w:r w:rsidR="00790AC3" w:rsidRPr="00C67EC9">
        <w:rPr>
          <w:rFonts w:ascii="Arial" w:hAnsi="Arial" w:cs="Arial"/>
        </w:rPr>
        <w:fldChar w:fldCharType="separate"/>
      </w:r>
      <w:r w:rsidR="00790AC3" w:rsidRPr="00C67EC9">
        <w:rPr>
          <w:rFonts w:ascii="Arial" w:hAnsi="Arial" w:cs="Arial"/>
        </w:rPr>
        <w:t>[</w:t>
      </w:r>
      <w:r w:rsidR="00790AC3">
        <w:rPr>
          <w:rFonts w:ascii="Arial" w:hAnsi="Arial" w:cs="Arial"/>
        </w:rPr>
        <w:t>1</w:t>
      </w:r>
      <w:r w:rsidR="00790AC3" w:rsidRPr="00C67EC9">
        <w:rPr>
          <w:rFonts w:ascii="Arial" w:hAnsi="Arial" w:cs="Arial"/>
        </w:rPr>
        <w:t>]</w:t>
      </w:r>
      <w:r w:rsidR="00790AC3" w:rsidRPr="00C67EC9">
        <w:rPr>
          <w:rFonts w:ascii="Arial" w:hAnsi="Arial" w:cs="Arial"/>
        </w:rPr>
        <w:fldChar w:fldCharType="end"/>
      </w:r>
      <w:r w:rsidR="00C50DCF">
        <w:rPr>
          <w:rFonts w:ascii="Arial" w:hAnsi="Arial" w:cs="Arial"/>
        </w:rPr>
        <w:t xml:space="preserve"> and [3]</w:t>
      </w:r>
      <w:r w:rsidR="00B151F4">
        <w:rPr>
          <w:rFonts w:ascii="Arial" w:hAnsi="Arial" w:cs="Arial"/>
        </w:rPr>
        <w:t xml:space="preserve">. Such areas of improvements </w:t>
      </w:r>
      <w:r w:rsidR="00790AC3">
        <w:rPr>
          <w:rFonts w:ascii="Arial" w:hAnsi="Arial" w:cs="Arial"/>
        </w:rPr>
        <w:t xml:space="preserve">are described in the </w:t>
      </w:r>
      <w:r w:rsidR="005F7B4D">
        <w:rPr>
          <w:rFonts w:ascii="Arial" w:hAnsi="Arial" w:cs="Arial"/>
        </w:rPr>
        <w:t>attach</w:t>
      </w:r>
      <w:r w:rsidR="00A44B88">
        <w:rPr>
          <w:rFonts w:ascii="Arial" w:hAnsi="Arial" w:cs="Arial"/>
        </w:rPr>
        <w:t>ed document</w:t>
      </w:r>
      <w:r w:rsidR="00790AC3">
        <w:rPr>
          <w:rFonts w:ascii="Arial" w:hAnsi="Arial" w:cs="Arial"/>
        </w:rPr>
        <w:t xml:space="preserve">. </w:t>
      </w:r>
      <w:r w:rsidR="005736FA">
        <w:rPr>
          <w:rFonts w:ascii="Arial" w:hAnsi="Arial" w:cs="Arial"/>
        </w:rPr>
        <w:t>Six areas of improvements have been identified which could be of interest for SA2. Among these, the area of improvement 1 (in particular, 1.B) could be also of interest for SA6.</w:t>
      </w:r>
    </w:p>
    <w:p w14:paraId="74C947AA" w14:textId="77777777" w:rsidR="005736FA" w:rsidRDefault="005736FA" w:rsidP="00C67EC9">
      <w:pPr>
        <w:overflowPunct w:val="0"/>
        <w:autoSpaceDE w:val="0"/>
        <w:autoSpaceDN w:val="0"/>
        <w:adjustRightInd w:val="0"/>
        <w:spacing w:after="180"/>
        <w:jc w:val="both"/>
        <w:textAlignment w:val="baseline"/>
        <w:rPr>
          <w:rFonts w:ascii="Arial" w:hAnsi="Arial" w:cs="Arial"/>
        </w:rPr>
      </w:pPr>
    </w:p>
    <w:p w14:paraId="570ECC40" w14:textId="77777777" w:rsidR="00572E21" w:rsidRDefault="00C0722A">
      <w:pPr>
        <w:spacing w:after="240" w:line="276" w:lineRule="auto"/>
        <w:jc w:val="both"/>
        <w:rPr>
          <w:rFonts w:ascii="Arial" w:hAnsi="Arial" w:cs="Arial"/>
          <w:b/>
        </w:rPr>
      </w:pPr>
      <w:r>
        <w:rPr>
          <w:rFonts w:ascii="Arial" w:hAnsi="Arial" w:cs="Arial"/>
          <w:b/>
        </w:rPr>
        <w:t xml:space="preserve">2. </w:t>
      </w:r>
      <w:r w:rsidRPr="00C0722A">
        <w:rPr>
          <w:rFonts w:ascii="Arial" w:hAnsi="Arial" w:cs="Arial"/>
          <w:b/>
        </w:rPr>
        <w:t xml:space="preserve">Actions </w:t>
      </w:r>
    </w:p>
    <w:p w14:paraId="6DBEA5F6" w14:textId="4034D3A3" w:rsidR="00E95953" w:rsidRDefault="00E95953" w:rsidP="00D859B7">
      <w:pPr>
        <w:spacing w:after="120"/>
        <w:ind w:left="993" w:hanging="993"/>
        <w:jc w:val="both"/>
        <w:rPr>
          <w:rFonts w:ascii="Arial" w:hAnsi="Arial" w:cs="Arial"/>
          <w:lang w:eastAsia="zh-CN"/>
        </w:rPr>
      </w:pPr>
      <w:r w:rsidRPr="007149CA">
        <w:rPr>
          <w:rFonts w:ascii="Arial" w:hAnsi="Arial" w:cs="Arial"/>
          <w:b/>
        </w:rPr>
        <w:t>ACTION</w:t>
      </w:r>
      <w:r>
        <w:rPr>
          <w:rFonts w:ascii="Arial" w:hAnsi="Arial" w:cs="Arial" w:hint="eastAsia"/>
          <w:b/>
          <w:lang w:eastAsia="zh-CN"/>
        </w:rPr>
        <w:t xml:space="preserve">: </w:t>
      </w:r>
      <w:r w:rsidR="00B2369A" w:rsidRPr="00B2369A">
        <w:rPr>
          <w:rFonts w:ascii="Arial" w:hAnsi="Arial" w:cs="Arial"/>
          <w:lang w:eastAsia="zh-CN"/>
        </w:rPr>
        <w:t xml:space="preserve">5GAA WG2 would like to respectfully </w:t>
      </w:r>
      <w:r w:rsidR="00C40C8D">
        <w:rPr>
          <w:rFonts w:ascii="Arial" w:hAnsi="Arial" w:cs="Arial"/>
          <w:lang w:eastAsia="zh-CN"/>
        </w:rPr>
        <w:t>ask</w:t>
      </w:r>
      <w:r w:rsidR="00C40C8D" w:rsidRPr="00B2369A">
        <w:rPr>
          <w:rFonts w:ascii="Arial" w:hAnsi="Arial" w:cs="Arial"/>
          <w:lang w:eastAsia="zh-CN"/>
        </w:rPr>
        <w:t xml:space="preserve"> </w:t>
      </w:r>
      <w:r w:rsidR="00B2369A" w:rsidRPr="00B2369A">
        <w:rPr>
          <w:rFonts w:ascii="Arial" w:hAnsi="Arial" w:cs="Arial"/>
          <w:lang w:eastAsia="zh-CN"/>
        </w:rPr>
        <w:t xml:space="preserve">SA2 to </w:t>
      </w:r>
      <w:r w:rsidR="005A6371">
        <w:rPr>
          <w:rFonts w:ascii="Arial" w:hAnsi="Arial" w:cs="Arial"/>
          <w:lang w:eastAsia="zh-CN"/>
        </w:rPr>
        <w:t>consider</w:t>
      </w:r>
      <w:r w:rsidR="000B5C39">
        <w:rPr>
          <w:rFonts w:ascii="Arial" w:hAnsi="Arial" w:cs="Arial"/>
          <w:lang w:eastAsia="zh-CN"/>
        </w:rPr>
        <w:t xml:space="preserve"> the </w:t>
      </w:r>
      <w:r w:rsidR="00CB455B">
        <w:rPr>
          <w:rFonts w:ascii="Arial" w:hAnsi="Arial" w:cs="Arial"/>
          <w:lang w:eastAsia="zh-CN"/>
        </w:rPr>
        <w:t xml:space="preserve">relevant </w:t>
      </w:r>
      <w:r w:rsidR="000B5C39">
        <w:rPr>
          <w:rFonts w:ascii="Arial" w:hAnsi="Arial" w:cs="Arial"/>
          <w:lang w:eastAsia="zh-CN"/>
        </w:rPr>
        <w:t>area</w:t>
      </w:r>
      <w:r w:rsidR="00A063AB">
        <w:rPr>
          <w:rFonts w:ascii="Arial" w:hAnsi="Arial" w:cs="Arial"/>
          <w:lang w:eastAsia="zh-CN"/>
        </w:rPr>
        <w:t>s</w:t>
      </w:r>
      <w:r w:rsidR="000B5C39">
        <w:rPr>
          <w:rFonts w:ascii="Arial" w:hAnsi="Arial" w:cs="Arial"/>
          <w:lang w:eastAsia="zh-CN"/>
        </w:rPr>
        <w:t xml:space="preserve"> of improvement as </w:t>
      </w:r>
      <w:r w:rsidR="000E20AC">
        <w:rPr>
          <w:rFonts w:ascii="Arial" w:hAnsi="Arial" w:cs="Arial"/>
          <w:lang w:eastAsia="zh-CN"/>
        </w:rPr>
        <w:t>suggested</w:t>
      </w:r>
      <w:r w:rsidR="000B5C39">
        <w:rPr>
          <w:rFonts w:ascii="Arial" w:hAnsi="Arial" w:cs="Arial"/>
          <w:lang w:eastAsia="zh-CN"/>
        </w:rPr>
        <w:t xml:space="preserve"> in </w:t>
      </w:r>
      <w:r w:rsidR="005F7B4D">
        <w:rPr>
          <w:rFonts w:ascii="Arial" w:hAnsi="Arial" w:cs="Arial"/>
          <w:lang w:eastAsia="zh-CN"/>
        </w:rPr>
        <w:t>the attached document</w:t>
      </w:r>
      <w:r w:rsidR="00C80211">
        <w:rPr>
          <w:rFonts w:ascii="Arial" w:hAnsi="Arial" w:cs="Arial"/>
          <w:lang w:eastAsia="zh-CN"/>
        </w:rPr>
        <w:t xml:space="preserve"> in current or upcoming releases</w:t>
      </w:r>
      <w:r w:rsidR="00B2369A" w:rsidRPr="00B2369A">
        <w:rPr>
          <w:rFonts w:ascii="Arial" w:hAnsi="Arial" w:cs="Arial"/>
          <w:lang w:eastAsia="zh-CN"/>
        </w:rPr>
        <w:t>.</w:t>
      </w:r>
    </w:p>
    <w:p w14:paraId="6D4AE416" w14:textId="544AD8F1" w:rsidR="00C80211" w:rsidRPr="00B2369A" w:rsidRDefault="00C80211" w:rsidP="00D859B7">
      <w:pPr>
        <w:spacing w:after="120"/>
        <w:ind w:left="993" w:hanging="993"/>
        <w:jc w:val="both"/>
        <w:rPr>
          <w:rFonts w:ascii="Arial" w:hAnsi="Arial" w:cs="Arial"/>
          <w:lang w:eastAsia="zh-CN"/>
        </w:rPr>
      </w:pPr>
      <w:r w:rsidRPr="00C80211">
        <w:rPr>
          <w:rFonts w:ascii="Arial" w:hAnsi="Arial" w:cs="Arial"/>
          <w:b/>
          <w:bCs/>
          <w:lang w:eastAsia="zh-CN"/>
        </w:rPr>
        <w:t>ACTION:</w:t>
      </w:r>
      <w:r w:rsidRPr="00C80211">
        <w:rPr>
          <w:rFonts w:ascii="Arial" w:hAnsi="Arial" w:cs="Arial"/>
          <w:lang w:eastAsia="zh-CN"/>
        </w:rPr>
        <w:t xml:space="preserve"> 5GAA WG2 would like to respectfully ask SA</w:t>
      </w:r>
      <w:r>
        <w:rPr>
          <w:rFonts w:ascii="Arial" w:hAnsi="Arial" w:cs="Arial"/>
          <w:lang w:eastAsia="zh-CN"/>
        </w:rPr>
        <w:t>6</w:t>
      </w:r>
      <w:r w:rsidRPr="00C80211">
        <w:rPr>
          <w:rFonts w:ascii="Arial" w:hAnsi="Arial" w:cs="Arial"/>
          <w:lang w:eastAsia="zh-CN"/>
        </w:rPr>
        <w:t xml:space="preserve"> to consider the areas of improvement</w:t>
      </w:r>
      <w:r>
        <w:rPr>
          <w:rFonts w:ascii="Arial" w:hAnsi="Arial" w:cs="Arial"/>
          <w:lang w:eastAsia="zh-CN"/>
        </w:rPr>
        <w:t xml:space="preserve"> 1.B</w:t>
      </w:r>
      <w:r w:rsidRPr="00C80211">
        <w:rPr>
          <w:rFonts w:ascii="Arial" w:hAnsi="Arial" w:cs="Arial"/>
          <w:lang w:eastAsia="zh-CN"/>
        </w:rPr>
        <w:t xml:space="preserve"> as suggested in the attached document</w:t>
      </w:r>
      <w:r w:rsidR="00F5727E">
        <w:rPr>
          <w:rFonts w:ascii="Arial" w:hAnsi="Arial" w:cs="Arial"/>
          <w:lang w:eastAsia="zh-CN"/>
        </w:rPr>
        <w:t xml:space="preserve"> in current or upcoming releases</w:t>
      </w:r>
      <w:r w:rsidRPr="00C80211">
        <w:rPr>
          <w:rFonts w:ascii="Arial" w:hAnsi="Arial" w:cs="Arial"/>
          <w:lang w:eastAsia="zh-CN"/>
        </w:rPr>
        <w:t>.</w:t>
      </w:r>
    </w:p>
    <w:p w14:paraId="45F1D217" w14:textId="77777777" w:rsidR="00E95953" w:rsidRPr="003C78DE" w:rsidRDefault="00E95953" w:rsidP="00D859B7">
      <w:pPr>
        <w:spacing w:after="120"/>
        <w:ind w:left="993" w:hanging="993"/>
        <w:jc w:val="both"/>
        <w:rPr>
          <w:rFonts w:ascii="Arial" w:hAnsi="Arial" w:cs="Arial"/>
        </w:rPr>
      </w:pPr>
    </w:p>
    <w:p w14:paraId="6915A2C8" w14:textId="77777777" w:rsidR="00E95953" w:rsidRPr="00E95953" w:rsidRDefault="00E95953" w:rsidP="00D859B7">
      <w:pPr>
        <w:pStyle w:val="ListParagraph"/>
        <w:numPr>
          <w:ilvl w:val="0"/>
          <w:numId w:val="25"/>
        </w:numPr>
        <w:spacing w:after="240"/>
        <w:contextualSpacing w:val="0"/>
        <w:jc w:val="both"/>
        <w:rPr>
          <w:rFonts w:ascii="Arial" w:hAnsi="Arial" w:cs="Arial"/>
          <w:b/>
        </w:rPr>
      </w:pPr>
      <w:r w:rsidRPr="00E95953">
        <w:rPr>
          <w:rFonts w:ascii="Arial" w:hAnsi="Arial" w:cs="Arial"/>
          <w:b/>
        </w:rPr>
        <w:t xml:space="preserve">Date of Next </w:t>
      </w:r>
      <w:r w:rsidR="008C7099">
        <w:rPr>
          <w:rFonts w:ascii="Arial" w:hAnsi="Arial" w:cs="Arial"/>
          <w:b/>
        </w:rPr>
        <w:t>5GAA</w:t>
      </w:r>
      <w:r w:rsidRPr="00E95953">
        <w:rPr>
          <w:rFonts w:ascii="Arial" w:hAnsi="Arial" w:cs="Arial"/>
          <w:b/>
        </w:rPr>
        <w:t xml:space="preserve"> Meetings:</w:t>
      </w:r>
    </w:p>
    <w:p w14:paraId="2F2DE1C4" w14:textId="2BB68519" w:rsidR="00792EA6" w:rsidRDefault="00792EA6" w:rsidP="00F562AD">
      <w:pPr>
        <w:spacing w:after="120"/>
        <w:jc w:val="both"/>
        <w:rPr>
          <w:rFonts w:ascii="Arial" w:hAnsi="Arial" w:cs="Arial"/>
          <w:bCs/>
          <w:lang w:eastAsia="ja-JP"/>
        </w:rPr>
      </w:pPr>
      <w:r>
        <w:rPr>
          <w:rFonts w:ascii="Arial" w:hAnsi="Arial" w:cs="Arial"/>
          <w:bCs/>
          <w:lang w:eastAsia="ja-JP"/>
        </w:rPr>
        <w:t>5GAA F2F meeting #14</w:t>
      </w:r>
      <w:r>
        <w:rPr>
          <w:rFonts w:ascii="Arial" w:hAnsi="Arial" w:cs="Arial"/>
          <w:bCs/>
          <w:lang w:eastAsia="ja-JP"/>
        </w:rPr>
        <w:tab/>
      </w:r>
      <w:r>
        <w:rPr>
          <w:rFonts w:ascii="Arial" w:hAnsi="Arial" w:cs="Arial"/>
          <w:bCs/>
          <w:lang w:eastAsia="ja-JP"/>
        </w:rPr>
        <w:tab/>
      </w:r>
      <w:r>
        <w:rPr>
          <w:rFonts w:ascii="Arial" w:hAnsi="Arial" w:cs="Arial"/>
          <w:bCs/>
          <w:lang w:eastAsia="ja-JP"/>
        </w:rPr>
        <w:tab/>
        <w:t>11-14 May 2020</w:t>
      </w:r>
      <w:r>
        <w:rPr>
          <w:rFonts w:ascii="Arial" w:hAnsi="Arial" w:cs="Arial"/>
          <w:bCs/>
          <w:lang w:eastAsia="ja-JP"/>
        </w:rPr>
        <w:tab/>
      </w:r>
      <w:r>
        <w:rPr>
          <w:rFonts w:ascii="Arial" w:hAnsi="Arial" w:cs="Arial"/>
          <w:bCs/>
          <w:lang w:eastAsia="ja-JP"/>
        </w:rPr>
        <w:tab/>
      </w:r>
      <w:r w:rsidR="00077BB8">
        <w:rPr>
          <w:rFonts w:ascii="Arial" w:hAnsi="Arial" w:cs="Arial"/>
          <w:bCs/>
          <w:lang w:eastAsia="ja-JP"/>
        </w:rPr>
        <w:t>Online</w:t>
      </w:r>
    </w:p>
    <w:p w14:paraId="0E3ADCB8" w14:textId="0D49346F" w:rsidR="00792EA6" w:rsidRDefault="00792EA6" w:rsidP="00F562AD">
      <w:pPr>
        <w:spacing w:after="120"/>
        <w:jc w:val="both"/>
        <w:rPr>
          <w:rFonts w:ascii="Arial" w:hAnsi="Arial" w:cs="Arial"/>
          <w:bCs/>
          <w:lang w:eastAsia="ja-JP"/>
        </w:rPr>
      </w:pPr>
      <w:r>
        <w:rPr>
          <w:rFonts w:ascii="Arial" w:hAnsi="Arial" w:cs="Arial"/>
          <w:bCs/>
          <w:lang w:eastAsia="ja-JP"/>
        </w:rPr>
        <w:t>5GAA F2F meeting #15</w:t>
      </w:r>
      <w:r>
        <w:rPr>
          <w:rFonts w:ascii="Arial" w:hAnsi="Arial" w:cs="Arial"/>
          <w:bCs/>
          <w:lang w:eastAsia="ja-JP"/>
        </w:rPr>
        <w:tab/>
      </w:r>
      <w:r>
        <w:rPr>
          <w:rFonts w:ascii="Arial" w:hAnsi="Arial" w:cs="Arial"/>
          <w:bCs/>
          <w:lang w:eastAsia="ja-JP"/>
        </w:rPr>
        <w:tab/>
      </w:r>
      <w:r>
        <w:rPr>
          <w:rFonts w:ascii="Arial" w:hAnsi="Arial" w:cs="Arial"/>
          <w:bCs/>
          <w:lang w:eastAsia="ja-JP"/>
        </w:rPr>
        <w:tab/>
        <w:t xml:space="preserve">27-30 </w:t>
      </w:r>
      <w:r w:rsidRPr="00792EA6">
        <w:rPr>
          <w:rFonts w:ascii="Arial" w:hAnsi="Arial" w:cs="Arial"/>
          <w:bCs/>
          <w:lang w:eastAsia="ja-JP"/>
        </w:rPr>
        <w:t>July</w:t>
      </w:r>
      <w:r>
        <w:rPr>
          <w:rFonts w:ascii="Arial" w:hAnsi="Arial" w:cs="Arial"/>
          <w:bCs/>
          <w:lang w:eastAsia="ja-JP"/>
        </w:rPr>
        <w:t xml:space="preserve"> 2020</w:t>
      </w:r>
      <w:r>
        <w:rPr>
          <w:rFonts w:ascii="Arial" w:hAnsi="Arial" w:cs="Arial"/>
          <w:bCs/>
          <w:lang w:eastAsia="ja-JP"/>
        </w:rPr>
        <w:tab/>
      </w:r>
      <w:r>
        <w:rPr>
          <w:rFonts w:ascii="Arial" w:hAnsi="Arial" w:cs="Arial"/>
          <w:bCs/>
          <w:lang w:eastAsia="ja-JP"/>
        </w:rPr>
        <w:tab/>
      </w:r>
      <w:r w:rsidRPr="00792EA6">
        <w:rPr>
          <w:rFonts w:ascii="Arial" w:hAnsi="Arial" w:cs="Arial"/>
          <w:bCs/>
          <w:lang w:eastAsia="ja-JP"/>
        </w:rPr>
        <w:t xml:space="preserve">       </w:t>
      </w:r>
      <w:r>
        <w:rPr>
          <w:rFonts w:ascii="Arial" w:hAnsi="Arial" w:cs="Arial"/>
          <w:bCs/>
          <w:lang w:eastAsia="ja-JP"/>
        </w:rPr>
        <w:tab/>
      </w:r>
      <w:r w:rsidR="00E46F31">
        <w:rPr>
          <w:rFonts w:ascii="Arial" w:hAnsi="Arial" w:cs="Arial"/>
          <w:bCs/>
          <w:lang w:eastAsia="ja-JP"/>
        </w:rPr>
        <w:t>Atlanta</w:t>
      </w:r>
      <w:r w:rsidRPr="00792EA6">
        <w:rPr>
          <w:rFonts w:ascii="Arial" w:hAnsi="Arial" w:cs="Arial"/>
          <w:bCs/>
          <w:lang w:eastAsia="ja-JP"/>
        </w:rPr>
        <w:t xml:space="preserve">, </w:t>
      </w:r>
      <w:r>
        <w:rPr>
          <w:rFonts w:ascii="Arial" w:hAnsi="Arial" w:cs="Arial"/>
          <w:bCs/>
          <w:lang w:eastAsia="ja-JP"/>
        </w:rPr>
        <w:t>USA</w:t>
      </w:r>
      <w:r w:rsidRPr="00792EA6">
        <w:rPr>
          <w:rFonts w:ascii="Arial" w:hAnsi="Arial" w:cs="Arial"/>
          <w:bCs/>
          <w:lang w:eastAsia="ja-JP"/>
        </w:rPr>
        <w:t xml:space="preserve"> </w:t>
      </w:r>
    </w:p>
    <w:p w14:paraId="03324162" w14:textId="77777777" w:rsidR="00790AC3" w:rsidRDefault="00790AC3" w:rsidP="00790AC3">
      <w:pPr>
        <w:pStyle w:val="ListParagraph"/>
        <w:spacing w:after="240"/>
        <w:ind w:left="360"/>
        <w:jc w:val="both"/>
        <w:rPr>
          <w:rFonts w:ascii="Arial" w:hAnsi="Arial" w:cs="Arial"/>
          <w:b/>
        </w:rPr>
      </w:pPr>
    </w:p>
    <w:p w14:paraId="3A030B78" w14:textId="77777777" w:rsidR="00790AC3" w:rsidRPr="00790AC3" w:rsidRDefault="00790AC3" w:rsidP="00790AC3">
      <w:pPr>
        <w:pStyle w:val="ListParagraph"/>
        <w:numPr>
          <w:ilvl w:val="0"/>
          <w:numId w:val="25"/>
        </w:numPr>
        <w:spacing w:after="240"/>
        <w:contextualSpacing w:val="0"/>
        <w:jc w:val="both"/>
        <w:rPr>
          <w:rFonts w:ascii="Arial" w:hAnsi="Arial" w:cs="Arial"/>
          <w:b/>
        </w:rPr>
      </w:pPr>
      <w:r w:rsidRPr="00790AC3">
        <w:rPr>
          <w:rFonts w:ascii="Arial" w:hAnsi="Arial" w:cs="Arial"/>
          <w:b/>
        </w:rPr>
        <w:t>Reference</w:t>
      </w:r>
      <w:r>
        <w:rPr>
          <w:rFonts w:ascii="Arial" w:hAnsi="Arial" w:cs="Arial"/>
          <w:b/>
        </w:rPr>
        <w:t>s</w:t>
      </w:r>
    </w:p>
    <w:p w14:paraId="21DBBD49" w14:textId="7FFC6908" w:rsidR="00790AC3" w:rsidRDefault="00790AC3" w:rsidP="003763D1">
      <w:pPr>
        <w:pStyle w:val="ListParagraph"/>
        <w:spacing w:after="240"/>
        <w:ind w:left="360" w:hanging="360"/>
        <w:jc w:val="both"/>
        <w:rPr>
          <w:rFonts w:ascii="Arial" w:hAnsi="Arial" w:cs="Arial"/>
          <w:lang w:val="en-US"/>
        </w:rPr>
      </w:pPr>
      <w:r w:rsidRPr="00790AC3">
        <w:rPr>
          <w:rFonts w:ascii="Arial" w:hAnsi="Arial" w:cs="Arial"/>
          <w:lang w:val="en-US"/>
        </w:rPr>
        <w:t>[</w:t>
      </w:r>
      <w:r>
        <w:rPr>
          <w:rFonts w:ascii="Arial" w:hAnsi="Arial" w:cs="Arial"/>
          <w:lang w:val="en-US"/>
        </w:rPr>
        <w:t>1</w:t>
      </w:r>
      <w:r w:rsidRPr="00790AC3">
        <w:rPr>
          <w:rFonts w:ascii="Arial" w:hAnsi="Arial" w:cs="Arial"/>
          <w:lang w:val="en-US"/>
        </w:rPr>
        <w:t>]</w:t>
      </w:r>
      <w:r w:rsidRPr="00790AC3">
        <w:rPr>
          <w:rFonts w:ascii="Arial" w:hAnsi="Arial" w:cs="Arial"/>
          <w:lang w:val="en-US"/>
        </w:rPr>
        <w:tab/>
        <w:t>3GPP TS 23.288 V16.2.0 (2019-</w:t>
      </w:r>
      <w:r w:rsidR="00A10BC3">
        <w:rPr>
          <w:rFonts w:ascii="Arial" w:hAnsi="Arial" w:cs="Arial"/>
          <w:lang w:val="en-US"/>
        </w:rPr>
        <w:t>12</w:t>
      </w:r>
      <w:r w:rsidRPr="00790AC3">
        <w:rPr>
          <w:rFonts w:ascii="Arial" w:hAnsi="Arial" w:cs="Arial"/>
          <w:lang w:val="en-US"/>
        </w:rPr>
        <w:t xml:space="preserve">) “Architecture enhancements </w:t>
      </w:r>
      <w:r>
        <w:rPr>
          <w:rFonts w:ascii="Arial" w:hAnsi="Arial" w:cs="Arial"/>
          <w:lang w:val="en-US"/>
        </w:rPr>
        <w:t xml:space="preserve">for 5G System (5GS) to support </w:t>
      </w:r>
      <w:r w:rsidRPr="00790AC3">
        <w:rPr>
          <w:rFonts w:ascii="Arial" w:hAnsi="Arial" w:cs="Arial"/>
          <w:lang w:val="en-US"/>
        </w:rPr>
        <w:t>network data analytics services (Release 16)”</w:t>
      </w:r>
    </w:p>
    <w:p w14:paraId="3E0D2F04" w14:textId="77777777" w:rsidR="00347533" w:rsidRDefault="00790AC3" w:rsidP="00347533">
      <w:pPr>
        <w:pStyle w:val="ListParagraph"/>
        <w:spacing w:after="240"/>
        <w:ind w:left="360" w:hanging="360"/>
        <w:jc w:val="both"/>
        <w:rPr>
          <w:rFonts w:ascii="Arial" w:hAnsi="Arial" w:cs="Arial"/>
          <w:lang w:val="en-US"/>
        </w:rPr>
      </w:pPr>
      <w:r w:rsidRPr="00790AC3">
        <w:rPr>
          <w:rFonts w:ascii="Arial" w:hAnsi="Arial" w:cs="Arial"/>
          <w:lang w:val="en-US"/>
        </w:rPr>
        <w:t>[</w:t>
      </w:r>
      <w:r>
        <w:rPr>
          <w:rFonts w:ascii="Arial" w:hAnsi="Arial" w:cs="Arial"/>
          <w:lang w:val="en-US"/>
        </w:rPr>
        <w:t>2</w:t>
      </w:r>
      <w:r w:rsidRPr="00790AC3">
        <w:rPr>
          <w:rFonts w:ascii="Arial" w:hAnsi="Arial" w:cs="Arial"/>
          <w:lang w:val="en-US"/>
        </w:rPr>
        <w:t>]</w:t>
      </w:r>
      <w:r w:rsidRPr="00790AC3">
        <w:rPr>
          <w:rFonts w:ascii="Arial" w:hAnsi="Arial" w:cs="Arial"/>
          <w:lang w:val="en-US"/>
        </w:rPr>
        <w:tab/>
        <w:t>3GPP TS 23.287 V16.1.0 (2019-</w:t>
      </w:r>
      <w:r w:rsidR="00527B9E">
        <w:rPr>
          <w:rFonts w:ascii="Arial" w:hAnsi="Arial" w:cs="Arial"/>
          <w:lang w:val="en-US"/>
        </w:rPr>
        <w:t>12</w:t>
      </w:r>
      <w:r w:rsidRPr="00790AC3">
        <w:rPr>
          <w:rFonts w:ascii="Arial" w:hAnsi="Arial" w:cs="Arial"/>
          <w:lang w:val="en-US"/>
        </w:rPr>
        <w:t>) “Architecture enhancements for 5G System (5GS) to support Vehicle-to-Everything (V2X) services (Release 16)”</w:t>
      </w:r>
    </w:p>
    <w:p w14:paraId="59059F8C" w14:textId="33D3D995" w:rsidR="001F175A" w:rsidRPr="003763D1" w:rsidRDefault="00B3789A" w:rsidP="00077BB8">
      <w:pPr>
        <w:pStyle w:val="ListParagraph"/>
        <w:spacing w:after="240"/>
        <w:ind w:left="360" w:hanging="360"/>
        <w:jc w:val="both"/>
        <w:rPr>
          <w:rFonts w:ascii="Arial" w:hAnsi="Arial" w:cs="Arial"/>
          <w:b/>
        </w:rPr>
      </w:pPr>
      <w:r>
        <w:rPr>
          <w:rFonts w:ascii="Arial" w:hAnsi="Arial" w:cs="Arial"/>
        </w:rPr>
        <w:lastRenderedPageBreak/>
        <w:t>[3]</w:t>
      </w:r>
      <w:r>
        <w:rPr>
          <w:rFonts w:ascii="Arial" w:hAnsi="Arial" w:cs="Arial"/>
        </w:rPr>
        <w:tab/>
      </w:r>
      <w:r w:rsidRPr="00F850B8">
        <w:rPr>
          <w:rFonts w:ascii="Arial" w:hAnsi="Arial" w:cs="Arial"/>
          <w:lang w:val="en-US"/>
        </w:rPr>
        <w:t>3GPP TR 23.764 V0.3.0 (2019-12) Study on enhancements to application layer support for V2X services; (Release 17)</w:t>
      </w:r>
    </w:p>
    <w:sectPr w:rsidR="001F175A" w:rsidRPr="003763D1" w:rsidSect="0073460F">
      <w:headerReference w:type="first" r:id="rId14"/>
      <w:footerReference w:type="first" r:id="rId15"/>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D425F2" w14:textId="77777777" w:rsidR="00C51BF8" w:rsidRDefault="00C51BF8">
      <w:r>
        <w:separator/>
      </w:r>
    </w:p>
  </w:endnote>
  <w:endnote w:type="continuationSeparator" w:id="0">
    <w:p w14:paraId="7642EA07" w14:textId="77777777" w:rsidR="00C51BF8" w:rsidRDefault="00C51B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44F6F1" w14:textId="542527AD" w:rsidR="00077BB8" w:rsidRPr="00077BB8" w:rsidRDefault="00077BB8" w:rsidP="00077BB8">
    <w:pPr>
      <w:jc w:val="center"/>
      <w:rPr>
        <w:rFonts w:ascii="Arial" w:eastAsia="Times New Roman" w:hAnsi="Arial" w:cs="Arial"/>
        <w:i/>
        <w:iCs/>
        <w:sz w:val="14"/>
        <w:szCs w:val="18"/>
      </w:rPr>
    </w:pPr>
    <w:bookmarkStart w:id="1" w:name="_Hlk23175767"/>
    <w:bookmarkStart w:id="2" w:name="_Hlk23175768"/>
    <w:bookmarkStart w:id="3" w:name="_Hlk23175890"/>
    <w:bookmarkStart w:id="4" w:name="_Hlk23175891"/>
    <w:r w:rsidRPr="005D57C8">
      <w:rPr>
        <w:rFonts w:ascii="Arial" w:eastAsia="Times New Roman" w:hAnsi="Arial" w:cs="Arial"/>
        <w:i/>
        <w:iCs/>
        <w:sz w:val="14"/>
        <w:szCs w:val="18"/>
      </w:rPr>
      <w:t>The reproduction, dissemination, copying, disclosure, modification, distribution, and/or publication of the non-technical information contained within this document is strictly prohibited.  No part of this material may be reproduced, modified, or utilized in any form or by any means, electronic or mechanical, including photocopying and microfilm, unless authorized by 5GAA.</w:t>
    </w:r>
    <w:bookmarkEnd w:id="1"/>
    <w:bookmarkEnd w:id="2"/>
    <w:bookmarkEnd w:id="3"/>
    <w:bookmarkEnd w:id="4"/>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D6B79F" w14:textId="77777777" w:rsidR="00C51BF8" w:rsidRDefault="00C51BF8">
      <w:r>
        <w:separator/>
      </w:r>
    </w:p>
  </w:footnote>
  <w:footnote w:type="continuationSeparator" w:id="0">
    <w:p w14:paraId="60238CA7" w14:textId="77777777" w:rsidR="00C51BF8" w:rsidRDefault="00C51B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042473" w14:textId="49D0A948" w:rsidR="00077BB8" w:rsidRDefault="00077BB8">
    <w:pPr>
      <w:pStyle w:val="Header"/>
    </w:pPr>
    <w:r>
      <w:rPr>
        <w:rFonts w:ascii="Arial" w:hAnsi="Arial" w:cs="Arial"/>
        <w:b/>
        <w:bCs/>
        <w:noProof/>
      </w:rPr>
      <w:drawing>
        <wp:anchor distT="0" distB="0" distL="114300" distR="114300" simplePos="0" relativeHeight="251659264" behindDoc="0" locked="0" layoutInCell="1" allowOverlap="1" wp14:anchorId="64FB07CB" wp14:editId="1E4D9D9E">
          <wp:simplePos x="0" y="0"/>
          <wp:positionH relativeFrom="margin">
            <wp:align>right</wp:align>
          </wp:positionH>
          <wp:positionV relativeFrom="paragraph">
            <wp:posOffset>-311150</wp:posOffset>
          </wp:positionV>
          <wp:extent cx="1269230" cy="396000"/>
          <wp:effectExtent l="0" t="0" r="7620" b="444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colour.png"/>
                  <pic:cNvPicPr/>
                </pic:nvPicPr>
                <pic:blipFill>
                  <a:blip r:embed="rId1">
                    <a:extLst>
                      <a:ext uri="{28A0092B-C50C-407E-A947-70E740481C1C}">
                        <a14:useLocalDpi xmlns:a14="http://schemas.microsoft.com/office/drawing/2010/main" val="0"/>
                      </a:ext>
                    </a:extLst>
                  </a:blip>
                  <a:stretch>
                    <a:fillRect/>
                  </a:stretch>
                </pic:blipFill>
                <pic:spPr>
                  <a:xfrm>
                    <a:off x="0" y="0"/>
                    <a:ext cx="1269230" cy="3960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3442E"/>
    <w:multiLevelType w:val="hybridMultilevel"/>
    <w:tmpl w:val="352A006C"/>
    <w:lvl w:ilvl="0" w:tplc="156C25FA">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12A47DE"/>
    <w:multiLevelType w:val="hybridMultilevel"/>
    <w:tmpl w:val="9C1C5A22"/>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 w15:restartNumberingAfterBreak="0">
    <w:nsid w:val="07614298"/>
    <w:multiLevelType w:val="hybridMultilevel"/>
    <w:tmpl w:val="2B805782"/>
    <w:lvl w:ilvl="0" w:tplc="783E3F6A">
      <w:numFmt w:val="bullet"/>
      <w:lvlText w:val="-"/>
      <w:lvlJc w:val="left"/>
      <w:pPr>
        <w:ind w:left="1080" w:hanging="720"/>
      </w:pPr>
      <w:rPr>
        <w:rFonts w:ascii="Arial" w:eastAsia="Malgun Gothic" w:hAnsi="Arial" w:cs="Aria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 w15:restartNumberingAfterBreak="0">
    <w:nsid w:val="0B143E42"/>
    <w:multiLevelType w:val="hybridMultilevel"/>
    <w:tmpl w:val="34621082"/>
    <w:lvl w:ilvl="0" w:tplc="040C0001">
      <w:start w:val="1"/>
      <w:numFmt w:val="bullet"/>
      <w:lvlText w:val=""/>
      <w:lvlJc w:val="left"/>
      <w:pPr>
        <w:ind w:left="1080" w:hanging="720"/>
      </w:pPr>
      <w:rPr>
        <w:rFonts w:ascii="Symbol" w:hAnsi="Symbol"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0C0725ED"/>
    <w:multiLevelType w:val="hybridMultilevel"/>
    <w:tmpl w:val="FD9290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3BD5BE8"/>
    <w:multiLevelType w:val="hybridMultilevel"/>
    <w:tmpl w:val="2D1E490A"/>
    <w:lvl w:ilvl="0" w:tplc="080C0001">
      <w:start w:val="1"/>
      <w:numFmt w:val="bullet"/>
      <w:lvlText w:val=""/>
      <w:lvlJc w:val="left"/>
      <w:pPr>
        <w:ind w:left="1287" w:hanging="360"/>
      </w:pPr>
      <w:rPr>
        <w:rFonts w:ascii="Symbol" w:hAnsi="Symbol" w:hint="default"/>
      </w:rPr>
    </w:lvl>
    <w:lvl w:ilvl="1" w:tplc="080C0003" w:tentative="1">
      <w:start w:val="1"/>
      <w:numFmt w:val="bullet"/>
      <w:lvlText w:val="o"/>
      <w:lvlJc w:val="left"/>
      <w:pPr>
        <w:ind w:left="2007" w:hanging="360"/>
      </w:pPr>
      <w:rPr>
        <w:rFonts w:ascii="Courier New" w:hAnsi="Courier New" w:cs="Courier New" w:hint="default"/>
      </w:rPr>
    </w:lvl>
    <w:lvl w:ilvl="2" w:tplc="080C0005" w:tentative="1">
      <w:start w:val="1"/>
      <w:numFmt w:val="bullet"/>
      <w:lvlText w:val=""/>
      <w:lvlJc w:val="left"/>
      <w:pPr>
        <w:ind w:left="2727" w:hanging="360"/>
      </w:pPr>
      <w:rPr>
        <w:rFonts w:ascii="Wingdings" w:hAnsi="Wingdings" w:hint="default"/>
      </w:rPr>
    </w:lvl>
    <w:lvl w:ilvl="3" w:tplc="080C0001" w:tentative="1">
      <w:start w:val="1"/>
      <w:numFmt w:val="bullet"/>
      <w:lvlText w:val=""/>
      <w:lvlJc w:val="left"/>
      <w:pPr>
        <w:ind w:left="3447" w:hanging="360"/>
      </w:pPr>
      <w:rPr>
        <w:rFonts w:ascii="Symbol" w:hAnsi="Symbol" w:hint="default"/>
      </w:rPr>
    </w:lvl>
    <w:lvl w:ilvl="4" w:tplc="080C0003" w:tentative="1">
      <w:start w:val="1"/>
      <w:numFmt w:val="bullet"/>
      <w:lvlText w:val="o"/>
      <w:lvlJc w:val="left"/>
      <w:pPr>
        <w:ind w:left="4167" w:hanging="360"/>
      </w:pPr>
      <w:rPr>
        <w:rFonts w:ascii="Courier New" w:hAnsi="Courier New" w:cs="Courier New" w:hint="default"/>
      </w:rPr>
    </w:lvl>
    <w:lvl w:ilvl="5" w:tplc="080C0005" w:tentative="1">
      <w:start w:val="1"/>
      <w:numFmt w:val="bullet"/>
      <w:lvlText w:val=""/>
      <w:lvlJc w:val="left"/>
      <w:pPr>
        <w:ind w:left="4887" w:hanging="360"/>
      </w:pPr>
      <w:rPr>
        <w:rFonts w:ascii="Wingdings" w:hAnsi="Wingdings" w:hint="default"/>
      </w:rPr>
    </w:lvl>
    <w:lvl w:ilvl="6" w:tplc="080C0001" w:tentative="1">
      <w:start w:val="1"/>
      <w:numFmt w:val="bullet"/>
      <w:lvlText w:val=""/>
      <w:lvlJc w:val="left"/>
      <w:pPr>
        <w:ind w:left="5607" w:hanging="360"/>
      </w:pPr>
      <w:rPr>
        <w:rFonts w:ascii="Symbol" w:hAnsi="Symbol" w:hint="default"/>
      </w:rPr>
    </w:lvl>
    <w:lvl w:ilvl="7" w:tplc="080C0003" w:tentative="1">
      <w:start w:val="1"/>
      <w:numFmt w:val="bullet"/>
      <w:lvlText w:val="o"/>
      <w:lvlJc w:val="left"/>
      <w:pPr>
        <w:ind w:left="6327" w:hanging="360"/>
      </w:pPr>
      <w:rPr>
        <w:rFonts w:ascii="Courier New" w:hAnsi="Courier New" w:cs="Courier New" w:hint="default"/>
      </w:rPr>
    </w:lvl>
    <w:lvl w:ilvl="8" w:tplc="080C0005" w:tentative="1">
      <w:start w:val="1"/>
      <w:numFmt w:val="bullet"/>
      <w:lvlText w:val=""/>
      <w:lvlJc w:val="left"/>
      <w:pPr>
        <w:ind w:left="7047" w:hanging="360"/>
      </w:pPr>
      <w:rPr>
        <w:rFonts w:ascii="Wingdings" w:hAnsi="Wingdings" w:hint="default"/>
      </w:rPr>
    </w:lvl>
  </w:abstractNum>
  <w:abstractNum w:abstractNumId="6" w15:restartNumberingAfterBreak="0">
    <w:nsid w:val="152138AD"/>
    <w:multiLevelType w:val="hybridMultilevel"/>
    <w:tmpl w:val="2254742E"/>
    <w:lvl w:ilvl="0" w:tplc="080C0001">
      <w:start w:val="1"/>
      <w:numFmt w:val="bullet"/>
      <w:lvlText w:val=""/>
      <w:lvlJc w:val="left"/>
      <w:pPr>
        <w:ind w:left="1080" w:hanging="72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7" w15:restartNumberingAfterBreak="0">
    <w:nsid w:val="15465110"/>
    <w:multiLevelType w:val="hybridMultilevel"/>
    <w:tmpl w:val="39721736"/>
    <w:lvl w:ilvl="0" w:tplc="080C0001">
      <w:start w:val="1"/>
      <w:numFmt w:val="bullet"/>
      <w:lvlText w:val=""/>
      <w:lvlJc w:val="left"/>
      <w:pPr>
        <w:ind w:left="1440" w:hanging="360"/>
      </w:pPr>
      <w:rPr>
        <w:rFonts w:ascii="Symbol" w:hAnsi="Symbol" w:hint="default"/>
      </w:rPr>
    </w:lvl>
    <w:lvl w:ilvl="1" w:tplc="080C0003" w:tentative="1">
      <w:start w:val="1"/>
      <w:numFmt w:val="bullet"/>
      <w:lvlText w:val="o"/>
      <w:lvlJc w:val="left"/>
      <w:pPr>
        <w:ind w:left="2160" w:hanging="360"/>
      </w:pPr>
      <w:rPr>
        <w:rFonts w:ascii="Courier New" w:hAnsi="Courier New" w:cs="Courier New" w:hint="default"/>
      </w:rPr>
    </w:lvl>
    <w:lvl w:ilvl="2" w:tplc="080C0005" w:tentative="1">
      <w:start w:val="1"/>
      <w:numFmt w:val="bullet"/>
      <w:lvlText w:val=""/>
      <w:lvlJc w:val="left"/>
      <w:pPr>
        <w:ind w:left="2880" w:hanging="360"/>
      </w:pPr>
      <w:rPr>
        <w:rFonts w:ascii="Wingdings" w:hAnsi="Wingdings" w:hint="default"/>
      </w:rPr>
    </w:lvl>
    <w:lvl w:ilvl="3" w:tplc="080C0001" w:tentative="1">
      <w:start w:val="1"/>
      <w:numFmt w:val="bullet"/>
      <w:lvlText w:val=""/>
      <w:lvlJc w:val="left"/>
      <w:pPr>
        <w:ind w:left="3600" w:hanging="360"/>
      </w:pPr>
      <w:rPr>
        <w:rFonts w:ascii="Symbol" w:hAnsi="Symbol" w:hint="default"/>
      </w:rPr>
    </w:lvl>
    <w:lvl w:ilvl="4" w:tplc="080C0003" w:tentative="1">
      <w:start w:val="1"/>
      <w:numFmt w:val="bullet"/>
      <w:lvlText w:val="o"/>
      <w:lvlJc w:val="left"/>
      <w:pPr>
        <w:ind w:left="4320" w:hanging="360"/>
      </w:pPr>
      <w:rPr>
        <w:rFonts w:ascii="Courier New" w:hAnsi="Courier New" w:cs="Courier New" w:hint="default"/>
      </w:rPr>
    </w:lvl>
    <w:lvl w:ilvl="5" w:tplc="080C0005" w:tentative="1">
      <w:start w:val="1"/>
      <w:numFmt w:val="bullet"/>
      <w:lvlText w:val=""/>
      <w:lvlJc w:val="left"/>
      <w:pPr>
        <w:ind w:left="5040" w:hanging="360"/>
      </w:pPr>
      <w:rPr>
        <w:rFonts w:ascii="Wingdings" w:hAnsi="Wingdings" w:hint="default"/>
      </w:rPr>
    </w:lvl>
    <w:lvl w:ilvl="6" w:tplc="080C0001" w:tentative="1">
      <w:start w:val="1"/>
      <w:numFmt w:val="bullet"/>
      <w:lvlText w:val=""/>
      <w:lvlJc w:val="left"/>
      <w:pPr>
        <w:ind w:left="5760" w:hanging="360"/>
      </w:pPr>
      <w:rPr>
        <w:rFonts w:ascii="Symbol" w:hAnsi="Symbol" w:hint="default"/>
      </w:rPr>
    </w:lvl>
    <w:lvl w:ilvl="7" w:tplc="080C0003" w:tentative="1">
      <w:start w:val="1"/>
      <w:numFmt w:val="bullet"/>
      <w:lvlText w:val="o"/>
      <w:lvlJc w:val="left"/>
      <w:pPr>
        <w:ind w:left="6480" w:hanging="360"/>
      </w:pPr>
      <w:rPr>
        <w:rFonts w:ascii="Courier New" w:hAnsi="Courier New" w:cs="Courier New" w:hint="default"/>
      </w:rPr>
    </w:lvl>
    <w:lvl w:ilvl="8" w:tplc="080C0005" w:tentative="1">
      <w:start w:val="1"/>
      <w:numFmt w:val="bullet"/>
      <w:lvlText w:val=""/>
      <w:lvlJc w:val="left"/>
      <w:pPr>
        <w:ind w:left="7200" w:hanging="360"/>
      </w:pPr>
      <w:rPr>
        <w:rFonts w:ascii="Wingdings" w:hAnsi="Wingdings" w:hint="default"/>
      </w:rPr>
    </w:lvl>
  </w:abstractNum>
  <w:abstractNum w:abstractNumId="8"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9" w15:restartNumberingAfterBreak="0">
    <w:nsid w:val="1B901215"/>
    <w:multiLevelType w:val="hybridMultilevel"/>
    <w:tmpl w:val="A5C89CB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9FC6B82"/>
    <w:multiLevelType w:val="hybridMultilevel"/>
    <w:tmpl w:val="65062C4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FFA47CC"/>
    <w:multiLevelType w:val="hybridMultilevel"/>
    <w:tmpl w:val="4162BF50"/>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2" w15:restartNumberingAfterBreak="0">
    <w:nsid w:val="3123423A"/>
    <w:multiLevelType w:val="hybridMultilevel"/>
    <w:tmpl w:val="59765D24"/>
    <w:lvl w:ilvl="0" w:tplc="080C0001">
      <w:start w:val="1"/>
      <w:numFmt w:val="bullet"/>
      <w:lvlText w:val=""/>
      <w:lvlJc w:val="left"/>
      <w:pPr>
        <w:ind w:left="1440" w:hanging="360"/>
      </w:pPr>
      <w:rPr>
        <w:rFonts w:ascii="Symbol" w:hAnsi="Symbol" w:hint="default"/>
      </w:rPr>
    </w:lvl>
    <w:lvl w:ilvl="1" w:tplc="0FFC8A50">
      <w:numFmt w:val="bullet"/>
      <w:lvlText w:val="-"/>
      <w:lvlJc w:val="left"/>
      <w:pPr>
        <w:ind w:left="2160" w:hanging="360"/>
      </w:pPr>
      <w:rPr>
        <w:rFonts w:ascii="Arial" w:eastAsia="Malgun Gothic" w:hAnsi="Arial" w:cs="Arial" w:hint="default"/>
      </w:rPr>
    </w:lvl>
    <w:lvl w:ilvl="2" w:tplc="BB4C0CD4">
      <w:numFmt w:val="bullet"/>
      <w:lvlText w:val="•"/>
      <w:lvlJc w:val="left"/>
      <w:pPr>
        <w:ind w:left="3240" w:hanging="720"/>
      </w:pPr>
      <w:rPr>
        <w:rFonts w:ascii="Arial" w:eastAsia="Malgun Gothic" w:hAnsi="Arial" w:cs="Arial" w:hint="default"/>
      </w:rPr>
    </w:lvl>
    <w:lvl w:ilvl="3" w:tplc="080C0001" w:tentative="1">
      <w:start w:val="1"/>
      <w:numFmt w:val="bullet"/>
      <w:lvlText w:val=""/>
      <w:lvlJc w:val="left"/>
      <w:pPr>
        <w:ind w:left="3600" w:hanging="360"/>
      </w:pPr>
      <w:rPr>
        <w:rFonts w:ascii="Symbol" w:hAnsi="Symbol" w:hint="default"/>
      </w:rPr>
    </w:lvl>
    <w:lvl w:ilvl="4" w:tplc="080C0003" w:tentative="1">
      <w:start w:val="1"/>
      <w:numFmt w:val="bullet"/>
      <w:lvlText w:val="o"/>
      <w:lvlJc w:val="left"/>
      <w:pPr>
        <w:ind w:left="4320" w:hanging="360"/>
      </w:pPr>
      <w:rPr>
        <w:rFonts w:ascii="Courier New" w:hAnsi="Courier New" w:cs="Courier New" w:hint="default"/>
      </w:rPr>
    </w:lvl>
    <w:lvl w:ilvl="5" w:tplc="080C0005" w:tentative="1">
      <w:start w:val="1"/>
      <w:numFmt w:val="bullet"/>
      <w:lvlText w:val=""/>
      <w:lvlJc w:val="left"/>
      <w:pPr>
        <w:ind w:left="5040" w:hanging="360"/>
      </w:pPr>
      <w:rPr>
        <w:rFonts w:ascii="Wingdings" w:hAnsi="Wingdings" w:hint="default"/>
      </w:rPr>
    </w:lvl>
    <w:lvl w:ilvl="6" w:tplc="080C0001" w:tentative="1">
      <w:start w:val="1"/>
      <w:numFmt w:val="bullet"/>
      <w:lvlText w:val=""/>
      <w:lvlJc w:val="left"/>
      <w:pPr>
        <w:ind w:left="5760" w:hanging="360"/>
      </w:pPr>
      <w:rPr>
        <w:rFonts w:ascii="Symbol" w:hAnsi="Symbol" w:hint="default"/>
      </w:rPr>
    </w:lvl>
    <w:lvl w:ilvl="7" w:tplc="080C0003" w:tentative="1">
      <w:start w:val="1"/>
      <w:numFmt w:val="bullet"/>
      <w:lvlText w:val="o"/>
      <w:lvlJc w:val="left"/>
      <w:pPr>
        <w:ind w:left="6480" w:hanging="360"/>
      </w:pPr>
      <w:rPr>
        <w:rFonts w:ascii="Courier New" w:hAnsi="Courier New" w:cs="Courier New" w:hint="default"/>
      </w:rPr>
    </w:lvl>
    <w:lvl w:ilvl="8" w:tplc="080C0005" w:tentative="1">
      <w:start w:val="1"/>
      <w:numFmt w:val="bullet"/>
      <w:lvlText w:val=""/>
      <w:lvlJc w:val="left"/>
      <w:pPr>
        <w:ind w:left="7200" w:hanging="360"/>
      </w:pPr>
      <w:rPr>
        <w:rFonts w:ascii="Wingdings" w:hAnsi="Wingdings" w:hint="default"/>
      </w:rPr>
    </w:lvl>
  </w:abstractNum>
  <w:abstractNum w:abstractNumId="13" w15:restartNumberingAfterBreak="0">
    <w:nsid w:val="3203652E"/>
    <w:multiLevelType w:val="hybridMultilevel"/>
    <w:tmpl w:val="C39E3B64"/>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4" w15:restartNumberingAfterBreak="0">
    <w:nsid w:val="362C6CD5"/>
    <w:multiLevelType w:val="hybridMultilevel"/>
    <w:tmpl w:val="9746E26C"/>
    <w:lvl w:ilvl="0" w:tplc="E01E5A46">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6436525"/>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73D57B6"/>
    <w:multiLevelType w:val="hybridMultilevel"/>
    <w:tmpl w:val="6D98ED4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9147A4D"/>
    <w:multiLevelType w:val="hybridMultilevel"/>
    <w:tmpl w:val="58ECD71A"/>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8" w15:restartNumberingAfterBreak="0">
    <w:nsid w:val="3B4B79AF"/>
    <w:multiLevelType w:val="hybridMultilevel"/>
    <w:tmpl w:val="EA241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CB187A"/>
    <w:multiLevelType w:val="hybridMultilevel"/>
    <w:tmpl w:val="8CA06F86"/>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0" w15:restartNumberingAfterBreak="0">
    <w:nsid w:val="417B529A"/>
    <w:multiLevelType w:val="hybridMultilevel"/>
    <w:tmpl w:val="5976855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2" w15:restartNumberingAfterBreak="0">
    <w:nsid w:val="41D54ED5"/>
    <w:multiLevelType w:val="hybridMultilevel"/>
    <w:tmpl w:val="1824A488"/>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3" w15:restartNumberingAfterBreak="0">
    <w:nsid w:val="45DE0EBE"/>
    <w:multiLevelType w:val="hybridMultilevel"/>
    <w:tmpl w:val="86341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03E334D"/>
    <w:multiLevelType w:val="hybridMultilevel"/>
    <w:tmpl w:val="C150C85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524038F8"/>
    <w:multiLevelType w:val="hybridMultilevel"/>
    <w:tmpl w:val="3DB6D72E"/>
    <w:lvl w:ilvl="0" w:tplc="04090005">
      <w:start w:val="1"/>
      <w:numFmt w:val="bullet"/>
      <w:lvlText w:val=""/>
      <w:lvlJc w:val="left"/>
      <w:pPr>
        <w:tabs>
          <w:tab w:val="num" w:pos="720"/>
        </w:tabs>
        <w:ind w:left="720" w:hanging="360"/>
      </w:pPr>
      <w:rPr>
        <w:rFonts w:ascii="Wingdings" w:hAnsi="Wingdings" w:hint="default"/>
      </w:rPr>
    </w:lvl>
    <w:lvl w:ilvl="1" w:tplc="8E7CD158">
      <w:numFmt w:val="bullet"/>
      <w:lvlText w:val="›"/>
      <w:lvlJc w:val="left"/>
      <w:pPr>
        <w:tabs>
          <w:tab w:val="num" w:pos="1440"/>
        </w:tabs>
        <w:ind w:left="1440" w:hanging="360"/>
      </w:pPr>
      <w:rPr>
        <w:rFonts w:ascii="Arial" w:hAnsi="Arial" w:hint="default"/>
      </w:rPr>
    </w:lvl>
    <w:lvl w:ilvl="2" w:tplc="CF2EC4E2" w:tentative="1">
      <w:start w:val="1"/>
      <w:numFmt w:val="bullet"/>
      <w:lvlText w:val="•"/>
      <w:lvlJc w:val="left"/>
      <w:pPr>
        <w:tabs>
          <w:tab w:val="num" w:pos="2160"/>
        </w:tabs>
        <w:ind w:left="2160" w:hanging="360"/>
      </w:pPr>
      <w:rPr>
        <w:rFonts w:ascii="Times New Roman" w:hAnsi="Times New Roman" w:hint="default"/>
      </w:rPr>
    </w:lvl>
    <w:lvl w:ilvl="3" w:tplc="A03EFF92" w:tentative="1">
      <w:start w:val="1"/>
      <w:numFmt w:val="bullet"/>
      <w:lvlText w:val="•"/>
      <w:lvlJc w:val="left"/>
      <w:pPr>
        <w:tabs>
          <w:tab w:val="num" w:pos="2880"/>
        </w:tabs>
        <w:ind w:left="2880" w:hanging="360"/>
      </w:pPr>
      <w:rPr>
        <w:rFonts w:ascii="Times New Roman" w:hAnsi="Times New Roman" w:hint="default"/>
      </w:rPr>
    </w:lvl>
    <w:lvl w:ilvl="4" w:tplc="2288175C" w:tentative="1">
      <w:start w:val="1"/>
      <w:numFmt w:val="bullet"/>
      <w:lvlText w:val="•"/>
      <w:lvlJc w:val="left"/>
      <w:pPr>
        <w:tabs>
          <w:tab w:val="num" w:pos="3600"/>
        </w:tabs>
        <w:ind w:left="3600" w:hanging="360"/>
      </w:pPr>
      <w:rPr>
        <w:rFonts w:ascii="Times New Roman" w:hAnsi="Times New Roman" w:hint="default"/>
      </w:rPr>
    </w:lvl>
    <w:lvl w:ilvl="5" w:tplc="9E906120" w:tentative="1">
      <w:start w:val="1"/>
      <w:numFmt w:val="bullet"/>
      <w:lvlText w:val="•"/>
      <w:lvlJc w:val="left"/>
      <w:pPr>
        <w:tabs>
          <w:tab w:val="num" w:pos="4320"/>
        </w:tabs>
        <w:ind w:left="4320" w:hanging="360"/>
      </w:pPr>
      <w:rPr>
        <w:rFonts w:ascii="Times New Roman" w:hAnsi="Times New Roman" w:hint="default"/>
      </w:rPr>
    </w:lvl>
    <w:lvl w:ilvl="6" w:tplc="6128BEEC" w:tentative="1">
      <w:start w:val="1"/>
      <w:numFmt w:val="bullet"/>
      <w:lvlText w:val="•"/>
      <w:lvlJc w:val="left"/>
      <w:pPr>
        <w:tabs>
          <w:tab w:val="num" w:pos="5040"/>
        </w:tabs>
        <w:ind w:left="5040" w:hanging="360"/>
      </w:pPr>
      <w:rPr>
        <w:rFonts w:ascii="Times New Roman" w:hAnsi="Times New Roman" w:hint="default"/>
      </w:rPr>
    </w:lvl>
    <w:lvl w:ilvl="7" w:tplc="D644967A" w:tentative="1">
      <w:start w:val="1"/>
      <w:numFmt w:val="bullet"/>
      <w:lvlText w:val="•"/>
      <w:lvlJc w:val="left"/>
      <w:pPr>
        <w:tabs>
          <w:tab w:val="num" w:pos="5760"/>
        </w:tabs>
        <w:ind w:left="5760" w:hanging="360"/>
      </w:pPr>
      <w:rPr>
        <w:rFonts w:ascii="Times New Roman" w:hAnsi="Times New Roman" w:hint="default"/>
      </w:rPr>
    </w:lvl>
    <w:lvl w:ilvl="8" w:tplc="2AFC6870" w:tentative="1">
      <w:start w:val="1"/>
      <w:numFmt w:val="bullet"/>
      <w:lvlText w:val="•"/>
      <w:lvlJc w:val="left"/>
      <w:pPr>
        <w:tabs>
          <w:tab w:val="num" w:pos="6480"/>
        </w:tabs>
        <w:ind w:left="6480" w:hanging="360"/>
      </w:pPr>
      <w:rPr>
        <w:rFonts w:ascii="Times New Roman" w:hAnsi="Times New Roman" w:hint="default"/>
      </w:rPr>
    </w:lvl>
  </w:abstractNum>
  <w:abstractNum w:abstractNumId="2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8" w15:restartNumberingAfterBreak="0">
    <w:nsid w:val="58D66324"/>
    <w:multiLevelType w:val="hybridMultilevel"/>
    <w:tmpl w:val="BC88549A"/>
    <w:lvl w:ilvl="0" w:tplc="4E12716C">
      <w:start w:val="14"/>
      <w:numFmt w:val="bullet"/>
      <w:lvlText w:val=""/>
      <w:lvlJc w:val="left"/>
      <w:pPr>
        <w:ind w:left="720" w:hanging="360"/>
      </w:pPr>
      <w:rPr>
        <w:rFonts w:ascii="Wingdings" w:eastAsia="Malgun Gothic" w:hAnsi="Wingdings"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5C2714E1"/>
    <w:multiLevelType w:val="hybridMultilevel"/>
    <w:tmpl w:val="6E205A8C"/>
    <w:lvl w:ilvl="0" w:tplc="783E3F6A">
      <w:numFmt w:val="bullet"/>
      <w:lvlText w:val="-"/>
      <w:lvlJc w:val="left"/>
      <w:pPr>
        <w:ind w:left="1080" w:hanging="720"/>
      </w:pPr>
      <w:rPr>
        <w:rFonts w:ascii="Arial" w:eastAsia="Malgun Gothic" w:hAnsi="Arial" w:cs="Aria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0"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tentative="1">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31" w15:restartNumberingAfterBreak="0">
    <w:nsid w:val="5D2117FD"/>
    <w:multiLevelType w:val="hybridMultilevel"/>
    <w:tmpl w:val="5296B9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720" w:hanging="360"/>
      </w:pPr>
      <w:rPr>
        <w:rFonts w:ascii="Courier New" w:hAnsi="Courier New" w:cs="Courier New" w:hint="default"/>
      </w:rPr>
    </w:lvl>
    <w:lvl w:ilvl="2" w:tplc="08090005" w:tentative="1">
      <w:start w:val="1"/>
      <w:numFmt w:val="bullet"/>
      <w:lvlText w:val=""/>
      <w:lvlJc w:val="left"/>
      <w:pPr>
        <w:ind w:left="1440" w:hanging="360"/>
      </w:pPr>
      <w:rPr>
        <w:rFonts w:ascii="Wingdings" w:hAnsi="Wingdings" w:hint="default"/>
      </w:rPr>
    </w:lvl>
    <w:lvl w:ilvl="3" w:tplc="08090001" w:tentative="1">
      <w:start w:val="1"/>
      <w:numFmt w:val="bullet"/>
      <w:lvlText w:val=""/>
      <w:lvlJc w:val="left"/>
      <w:pPr>
        <w:ind w:left="2160" w:hanging="360"/>
      </w:pPr>
      <w:rPr>
        <w:rFonts w:ascii="Symbol" w:hAnsi="Symbol" w:hint="default"/>
      </w:rPr>
    </w:lvl>
    <w:lvl w:ilvl="4" w:tplc="08090003" w:tentative="1">
      <w:start w:val="1"/>
      <w:numFmt w:val="bullet"/>
      <w:lvlText w:val="o"/>
      <w:lvlJc w:val="left"/>
      <w:pPr>
        <w:ind w:left="2880" w:hanging="360"/>
      </w:pPr>
      <w:rPr>
        <w:rFonts w:ascii="Courier New" w:hAnsi="Courier New" w:cs="Courier New" w:hint="default"/>
      </w:rPr>
    </w:lvl>
    <w:lvl w:ilvl="5" w:tplc="08090005" w:tentative="1">
      <w:start w:val="1"/>
      <w:numFmt w:val="bullet"/>
      <w:lvlText w:val=""/>
      <w:lvlJc w:val="left"/>
      <w:pPr>
        <w:ind w:left="3600" w:hanging="360"/>
      </w:pPr>
      <w:rPr>
        <w:rFonts w:ascii="Wingdings" w:hAnsi="Wingdings" w:hint="default"/>
      </w:rPr>
    </w:lvl>
    <w:lvl w:ilvl="6" w:tplc="08090001" w:tentative="1">
      <w:start w:val="1"/>
      <w:numFmt w:val="bullet"/>
      <w:lvlText w:val=""/>
      <w:lvlJc w:val="left"/>
      <w:pPr>
        <w:ind w:left="4320" w:hanging="360"/>
      </w:pPr>
      <w:rPr>
        <w:rFonts w:ascii="Symbol" w:hAnsi="Symbol" w:hint="default"/>
      </w:rPr>
    </w:lvl>
    <w:lvl w:ilvl="7" w:tplc="08090003" w:tentative="1">
      <w:start w:val="1"/>
      <w:numFmt w:val="bullet"/>
      <w:lvlText w:val="o"/>
      <w:lvlJc w:val="left"/>
      <w:pPr>
        <w:ind w:left="5040" w:hanging="360"/>
      </w:pPr>
      <w:rPr>
        <w:rFonts w:ascii="Courier New" w:hAnsi="Courier New" w:cs="Courier New" w:hint="default"/>
      </w:rPr>
    </w:lvl>
    <w:lvl w:ilvl="8" w:tplc="08090005" w:tentative="1">
      <w:start w:val="1"/>
      <w:numFmt w:val="bullet"/>
      <w:lvlText w:val=""/>
      <w:lvlJc w:val="left"/>
      <w:pPr>
        <w:ind w:left="5760" w:hanging="360"/>
      </w:pPr>
      <w:rPr>
        <w:rFonts w:ascii="Wingdings" w:hAnsi="Wingdings" w:hint="default"/>
      </w:rPr>
    </w:lvl>
  </w:abstractNum>
  <w:abstractNum w:abstractNumId="3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3" w15:restartNumberingAfterBreak="0">
    <w:nsid w:val="6435226C"/>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4" w15:restartNumberingAfterBreak="0">
    <w:nsid w:val="685719FB"/>
    <w:multiLevelType w:val="hybridMultilevel"/>
    <w:tmpl w:val="B34031B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4425ED8"/>
    <w:multiLevelType w:val="hybridMultilevel"/>
    <w:tmpl w:val="3E0A7B0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6C660686">
      <w:start w:val="1"/>
      <w:numFmt w:val="bullet"/>
      <w:lvlText w:val=""/>
      <w:lvlJc w:val="left"/>
      <w:pPr>
        <w:ind w:left="2160" w:hanging="360"/>
      </w:pPr>
      <w:rPr>
        <w:rFonts w:ascii="Wingdings" w:hAnsi="Wingdings" w:hint="default"/>
        <w:lang w:val="en-US"/>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75575589"/>
    <w:multiLevelType w:val="hybridMultilevel"/>
    <w:tmpl w:val="65FAC4C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785113BC"/>
    <w:multiLevelType w:val="hybridMultilevel"/>
    <w:tmpl w:val="8C2283F4"/>
    <w:lvl w:ilvl="0" w:tplc="0F3858F6">
      <w:start w:val="3"/>
      <w:numFmt w:val="decimal"/>
      <w:lvlText w:val="%1."/>
      <w:lvlJc w:val="left"/>
      <w:pPr>
        <w:ind w:left="360" w:hanging="360"/>
      </w:pPr>
      <w:rPr>
        <w:rFonts w:hint="default"/>
      </w:rPr>
    </w:lvl>
    <w:lvl w:ilvl="1" w:tplc="2EB6868C">
      <w:start w:val="1"/>
      <w:numFmt w:val="lowerLetter"/>
      <w:lvlText w:val="%2."/>
      <w:lvlJc w:val="left"/>
      <w:pPr>
        <w:ind w:left="1080" w:hanging="360"/>
      </w:pPr>
    </w:lvl>
    <w:lvl w:ilvl="2" w:tplc="355695E6" w:tentative="1">
      <w:start w:val="1"/>
      <w:numFmt w:val="lowerRoman"/>
      <w:lvlText w:val="%3."/>
      <w:lvlJc w:val="right"/>
      <w:pPr>
        <w:ind w:left="1800" w:hanging="180"/>
      </w:pPr>
    </w:lvl>
    <w:lvl w:ilvl="3" w:tplc="0B90DB16" w:tentative="1">
      <w:start w:val="1"/>
      <w:numFmt w:val="decimal"/>
      <w:lvlText w:val="%4."/>
      <w:lvlJc w:val="left"/>
      <w:pPr>
        <w:ind w:left="2520" w:hanging="360"/>
      </w:pPr>
    </w:lvl>
    <w:lvl w:ilvl="4" w:tplc="6F826718" w:tentative="1">
      <w:start w:val="1"/>
      <w:numFmt w:val="lowerLetter"/>
      <w:lvlText w:val="%5."/>
      <w:lvlJc w:val="left"/>
      <w:pPr>
        <w:ind w:left="3240" w:hanging="360"/>
      </w:pPr>
    </w:lvl>
    <w:lvl w:ilvl="5" w:tplc="A26690F6" w:tentative="1">
      <w:start w:val="1"/>
      <w:numFmt w:val="lowerRoman"/>
      <w:lvlText w:val="%6."/>
      <w:lvlJc w:val="right"/>
      <w:pPr>
        <w:ind w:left="3960" w:hanging="180"/>
      </w:pPr>
    </w:lvl>
    <w:lvl w:ilvl="6" w:tplc="C7E6377E" w:tentative="1">
      <w:start w:val="1"/>
      <w:numFmt w:val="decimal"/>
      <w:lvlText w:val="%7."/>
      <w:lvlJc w:val="left"/>
      <w:pPr>
        <w:ind w:left="4680" w:hanging="360"/>
      </w:pPr>
    </w:lvl>
    <w:lvl w:ilvl="7" w:tplc="31E8FFB8" w:tentative="1">
      <w:start w:val="1"/>
      <w:numFmt w:val="lowerLetter"/>
      <w:lvlText w:val="%8."/>
      <w:lvlJc w:val="left"/>
      <w:pPr>
        <w:ind w:left="5400" w:hanging="360"/>
      </w:pPr>
    </w:lvl>
    <w:lvl w:ilvl="8" w:tplc="D0FCD194" w:tentative="1">
      <w:start w:val="1"/>
      <w:numFmt w:val="lowerRoman"/>
      <w:lvlText w:val="%9."/>
      <w:lvlJc w:val="right"/>
      <w:pPr>
        <w:ind w:left="6120" w:hanging="180"/>
      </w:pPr>
    </w:lvl>
  </w:abstractNum>
  <w:abstractNum w:abstractNumId="38" w15:restartNumberingAfterBreak="0">
    <w:nsid w:val="7A86280F"/>
    <w:multiLevelType w:val="hybridMultilevel"/>
    <w:tmpl w:val="C7C8023A"/>
    <w:lvl w:ilvl="0" w:tplc="7EECB0D0">
      <w:numFmt w:val="bullet"/>
      <w:lvlText w:val="•"/>
      <w:lvlJc w:val="left"/>
      <w:pPr>
        <w:ind w:left="1080" w:hanging="720"/>
      </w:pPr>
      <w:rPr>
        <w:rFonts w:ascii="Arial" w:eastAsia="Malgun Gothic" w:hAnsi="Arial" w:cs="Aria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num w:numId="1">
    <w:abstractNumId w:val="32"/>
  </w:num>
  <w:num w:numId="2">
    <w:abstractNumId w:val="27"/>
  </w:num>
  <w:num w:numId="3">
    <w:abstractNumId w:val="21"/>
  </w:num>
  <w:num w:numId="4">
    <w:abstractNumId w:val="8"/>
  </w:num>
  <w:num w:numId="5">
    <w:abstractNumId w:val="18"/>
  </w:num>
  <w:num w:numId="6">
    <w:abstractNumId w:val="5"/>
  </w:num>
  <w:num w:numId="7">
    <w:abstractNumId w:val="7"/>
  </w:num>
  <w:num w:numId="8">
    <w:abstractNumId w:val="12"/>
  </w:num>
  <w:num w:numId="9">
    <w:abstractNumId w:val="13"/>
  </w:num>
  <w:num w:numId="10">
    <w:abstractNumId w:val="22"/>
  </w:num>
  <w:num w:numId="11">
    <w:abstractNumId w:val="1"/>
  </w:num>
  <w:num w:numId="12">
    <w:abstractNumId w:val="17"/>
  </w:num>
  <w:num w:numId="13">
    <w:abstractNumId w:val="11"/>
  </w:num>
  <w:num w:numId="14">
    <w:abstractNumId w:val="2"/>
  </w:num>
  <w:num w:numId="15">
    <w:abstractNumId w:val="29"/>
  </w:num>
  <w:num w:numId="16">
    <w:abstractNumId w:val="6"/>
  </w:num>
  <w:num w:numId="17">
    <w:abstractNumId w:val="19"/>
  </w:num>
  <w:num w:numId="18">
    <w:abstractNumId w:val="38"/>
  </w:num>
  <w:num w:numId="19">
    <w:abstractNumId w:val="23"/>
  </w:num>
  <w:num w:numId="20">
    <w:abstractNumId w:val="4"/>
  </w:num>
  <w:num w:numId="21">
    <w:abstractNumId w:val="31"/>
  </w:num>
  <w:num w:numId="22">
    <w:abstractNumId w:val="34"/>
  </w:num>
  <w:num w:numId="23">
    <w:abstractNumId w:val="0"/>
  </w:num>
  <w:num w:numId="24">
    <w:abstractNumId w:val="33"/>
  </w:num>
  <w:num w:numId="25">
    <w:abstractNumId w:val="37"/>
  </w:num>
  <w:num w:numId="26">
    <w:abstractNumId w:val="30"/>
  </w:num>
  <w:num w:numId="27">
    <w:abstractNumId w:val="24"/>
  </w:num>
  <w:num w:numId="28">
    <w:abstractNumId w:val="25"/>
  </w:num>
  <w:num w:numId="29">
    <w:abstractNumId w:val="9"/>
  </w:num>
  <w:num w:numId="30">
    <w:abstractNumId w:val="3"/>
  </w:num>
  <w:num w:numId="31">
    <w:abstractNumId w:val="20"/>
  </w:num>
  <w:num w:numId="32">
    <w:abstractNumId w:val="16"/>
  </w:num>
  <w:num w:numId="33">
    <w:abstractNumId w:val="26"/>
  </w:num>
  <w:num w:numId="34">
    <w:abstractNumId w:val="36"/>
  </w:num>
  <w:num w:numId="35">
    <w:abstractNumId w:val="35"/>
  </w:num>
  <w:num w:numId="36">
    <w:abstractNumId w:val="10"/>
  </w:num>
  <w:num w:numId="37">
    <w:abstractNumId w:val="14"/>
  </w:num>
  <w:num w:numId="38">
    <w:abstractNumId w:val="15"/>
  </w:num>
  <w:num w:numId="39">
    <w:abstractNumId w:val="2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2069"/>
    <w:rsid w:val="00013586"/>
    <w:rsid w:val="00027B40"/>
    <w:rsid w:val="00036BB5"/>
    <w:rsid w:val="000377BD"/>
    <w:rsid w:val="00040D5F"/>
    <w:rsid w:val="000533C6"/>
    <w:rsid w:val="0005407D"/>
    <w:rsid w:val="00055F0C"/>
    <w:rsid w:val="000637DF"/>
    <w:rsid w:val="00077B26"/>
    <w:rsid w:val="00077BB8"/>
    <w:rsid w:val="0008278D"/>
    <w:rsid w:val="0009095A"/>
    <w:rsid w:val="00092F74"/>
    <w:rsid w:val="000B0AB1"/>
    <w:rsid w:val="000B42C8"/>
    <w:rsid w:val="000B5C39"/>
    <w:rsid w:val="000B6711"/>
    <w:rsid w:val="000B7EBF"/>
    <w:rsid w:val="000C0028"/>
    <w:rsid w:val="000C263F"/>
    <w:rsid w:val="000E20AC"/>
    <w:rsid w:val="000E3A55"/>
    <w:rsid w:val="000F1516"/>
    <w:rsid w:val="000F689B"/>
    <w:rsid w:val="00102A58"/>
    <w:rsid w:val="00120FE3"/>
    <w:rsid w:val="00121418"/>
    <w:rsid w:val="00126070"/>
    <w:rsid w:val="001323AA"/>
    <w:rsid w:val="0013384A"/>
    <w:rsid w:val="00137F48"/>
    <w:rsid w:val="0015124F"/>
    <w:rsid w:val="0015516E"/>
    <w:rsid w:val="0015752D"/>
    <w:rsid w:val="00171C07"/>
    <w:rsid w:val="00180807"/>
    <w:rsid w:val="001927EB"/>
    <w:rsid w:val="001A254F"/>
    <w:rsid w:val="001B691D"/>
    <w:rsid w:val="001C1E3E"/>
    <w:rsid w:val="001C6D32"/>
    <w:rsid w:val="001D0686"/>
    <w:rsid w:val="001D08BC"/>
    <w:rsid w:val="001D3C26"/>
    <w:rsid w:val="001D3CCB"/>
    <w:rsid w:val="001E3D77"/>
    <w:rsid w:val="001F0E80"/>
    <w:rsid w:val="001F175A"/>
    <w:rsid w:val="00203ED4"/>
    <w:rsid w:val="00207672"/>
    <w:rsid w:val="00220901"/>
    <w:rsid w:val="00236649"/>
    <w:rsid w:val="00237DD7"/>
    <w:rsid w:val="00243E93"/>
    <w:rsid w:val="00250C8C"/>
    <w:rsid w:val="00251532"/>
    <w:rsid w:val="00252D00"/>
    <w:rsid w:val="00255495"/>
    <w:rsid w:val="00261D34"/>
    <w:rsid w:val="00270EA3"/>
    <w:rsid w:val="00273411"/>
    <w:rsid w:val="00281469"/>
    <w:rsid w:val="00284BD9"/>
    <w:rsid w:val="002933BE"/>
    <w:rsid w:val="002C012B"/>
    <w:rsid w:val="002D4D99"/>
    <w:rsid w:val="002D7261"/>
    <w:rsid w:val="002D738E"/>
    <w:rsid w:val="002E5428"/>
    <w:rsid w:val="00314F87"/>
    <w:rsid w:val="00335BB3"/>
    <w:rsid w:val="00347533"/>
    <w:rsid w:val="00350436"/>
    <w:rsid w:val="003514EC"/>
    <w:rsid w:val="003670BC"/>
    <w:rsid w:val="00372384"/>
    <w:rsid w:val="003763D1"/>
    <w:rsid w:val="00382B9D"/>
    <w:rsid w:val="00397EA2"/>
    <w:rsid w:val="003A3806"/>
    <w:rsid w:val="003B0976"/>
    <w:rsid w:val="003B60C9"/>
    <w:rsid w:val="003C086D"/>
    <w:rsid w:val="003D2F3E"/>
    <w:rsid w:val="003D6E8F"/>
    <w:rsid w:val="00404231"/>
    <w:rsid w:val="00407FE5"/>
    <w:rsid w:val="004104C9"/>
    <w:rsid w:val="00411E1C"/>
    <w:rsid w:val="0041323F"/>
    <w:rsid w:val="00415E12"/>
    <w:rsid w:val="00422731"/>
    <w:rsid w:val="00425BCD"/>
    <w:rsid w:val="004267F3"/>
    <w:rsid w:val="004317DC"/>
    <w:rsid w:val="00431C01"/>
    <w:rsid w:val="00431D01"/>
    <w:rsid w:val="00463675"/>
    <w:rsid w:val="00465032"/>
    <w:rsid w:val="00466997"/>
    <w:rsid w:val="004672C3"/>
    <w:rsid w:val="00473508"/>
    <w:rsid w:val="004C3ECF"/>
    <w:rsid w:val="004C7017"/>
    <w:rsid w:val="004D425A"/>
    <w:rsid w:val="004D608E"/>
    <w:rsid w:val="004D7546"/>
    <w:rsid w:val="005049D3"/>
    <w:rsid w:val="00527B9E"/>
    <w:rsid w:val="0053133F"/>
    <w:rsid w:val="00531503"/>
    <w:rsid w:val="00536AA9"/>
    <w:rsid w:val="00551FCB"/>
    <w:rsid w:val="00554F55"/>
    <w:rsid w:val="00565A28"/>
    <w:rsid w:val="00572E21"/>
    <w:rsid w:val="005736FA"/>
    <w:rsid w:val="00574FE9"/>
    <w:rsid w:val="00577492"/>
    <w:rsid w:val="00583D71"/>
    <w:rsid w:val="005909CE"/>
    <w:rsid w:val="005909ED"/>
    <w:rsid w:val="00592192"/>
    <w:rsid w:val="005A6371"/>
    <w:rsid w:val="005B25BD"/>
    <w:rsid w:val="005C37BE"/>
    <w:rsid w:val="005D77F7"/>
    <w:rsid w:val="005F3CBD"/>
    <w:rsid w:val="005F7B4D"/>
    <w:rsid w:val="00601991"/>
    <w:rsid w:val="006061EB"/>
    <w:rsid w:val="0060638E"/>
    <w:rsid w:val="00622250"/>
    <w:rsid w:val="00623CD1"/>
    <w:rsid w:val="006257DF"/>
    <w:rsid w:val="00630FEF"/>
    <w:rsid w:val="00632EBC"/>
    <w:rsid w:val="006544D5"/>
    <w:rsid w:val="0066401A"/>
    <w:rsid w:val="0067023B"/>
    <w:rsid w:val="00673BA0"/>
    <w:rsid w:val="00681205"/>
    <w:rsid w:val="00693DC6"/>
    <w:rsid w:val="006945B1"/>
    <w:rsid w:val="00696420"/>
    <w:rsid w:val="006A2344"/>
    <w:rsid w:val="006A6980"/>
    <w:rsid w:val="006A77D4"/>
    <w:rsid w:val="006B0F6D"/>
    <w:rsid w:val="006C2736"/>
    <w:rsid w:val="006C2F41"/>
    <w:rsid w:val="006C6D0F"/>
    <w:rsid w:val="006E5771"/>
    <w:rsid w:val="00703FA3"/>
    <w:rsid w:val="00711F28"/>
    <w:rsid w:val="00723A28"/>
    <w:rsid w:val="0073460F"/>
    <w:rsid w:val="00734CE7"/>
    <w:rsid w:val="00735D73"/>
    <w:rsid w:val="00746D08"/>
    <w:rsid w:val="00752517"/>
    <w:rsid w:val="00753350"/>
    <w:rsid w:val="00753D1B"/>
    <w:rsid w:val="00755D15"/>
    <w:rsid w:val="007614DE"/>
    <w:rsid w:val="00762787"/>
    <w:rsid w:val="0076715D"/>
    <w:rsid w:val="00770E12"/>
    <w:rsid w:val="0077561B"/>
    <w:rsid w:val="00775C76"/>
    <w:rsid w:val="00780559"/>
    <w:rsid w:val="0078128C"/>
    <w:rsid w:val="0079000B"/>
    <w:rsid w:val="00790AC3"/>
    <w:rsid w:val="00791F45"/>
    <w:rsid w:val="00792CD9"/>
    <w:rsid w:val="00792EA6"/>
    <w:rsid w:val="007A1166"/>
    <w:rsid w:val="007A2F9E"/>
    <w:rsid w:val="007A4536"/>
    <w:rsid w:val="007A550C"/>
    <w:rsid w:val="007E0699"/>
    <w:rsid w:val="007E3D4E"/>
    <w:rsid w:val="007F46C4"/>
    <w:rsid w:val="007F4EAE"/>
    <w:rsid w:val="007F53DB"/>
    <w:rsid w:val="00800659"/>
    <w:rsid w:val="008077A4"/>
    <w:rsid w:val="00812409"/>
    <w:rsid w:val="00826406"/>
    <w:rsid w:val="00832ED4"/>
    <w:rsid w:val="008425BF"/>
    <w:rsid w:val="00862336"/>
    <w:rsid w:val="00892653"/>
    <w:rsid w:val="00892669"/>
    <w:rsid w:val="00895378"/>
    <w:rsid w:val="008A45A9"/>
    <w:rsid w:val="008B1B2C"/>
    <w:rsid w:val="008C3C45"/>
    <w:rsid w:val="008C7099"/>
    <w:rsid w:val="008D294E"/>
    <w:rsid w:val="008E4227"/>
    <w:rsid w:val="008E5A1A"/>
    <w:rsid w:val="008F6876"/>
    <w:rsid w:val="00900DD5"/>
    <w:rsid w:val="00901942"/>
    <w:rsid w:val="0090235D"/>
    <w:rsid w:val="0090366C"/>
    <w:rsid w:val="00903BB3"/>
    <w:rsid w:val="009055F0"/>
    <w:rsid w:val="00907B00"/>
    <w:rsid w:val="00923E7C"/>
    <w:rsid w:val="0094030B"/>
    <w:rsid w:val="009428CB"/>
    <w:rsid w:val="00943FB7"/>
    <w:rsid w:val="0094541E"/>
    <w:rsid w:val="0094621A"/>
    <w:rsid w:val="00954F08"/>
    <w:rsid w:val="0096776A"/>
    <w:rsid w:val="009709E4"/>
    <w:rsid w:val="00975FE8"/>
    <w:rsid w:val="0097788E"/>
    <w:rsid w:val="009878C7"/>
    <w:rsid w:val="009A352A"/>
    <w:rsid w:val="009C09DF"/>
    <w:rsid w:val="009C4FB0"/>
    <w:rsid w:val="009C75D0"/>
    <w:rsid w:val="009E6640"/>
    <w:rsid w:val="009F6338"/>
    <w:rsid w:val="00A05D39"/>
    <w:rsid w:val="00A063AB"/>
    <w:rsid w:val="00A10BC3"/>
    <w:rsid w:val="00A2021E"/>
    <w:rsid w:val="00A23CC0"/>
    <w:rsid w:val="00A44B88"/>
    <w:rsid w:val="00A56845"/>
    <w:rsid w:val="00A67C9F"/>
    <w:rsid w:val="00A7147F"/>
    <w:rsid w:val="00A742D1"/>
    <w:rsid w:val="00A77217"/>
    <w:rsid w:val="00A846CD"/>
    <w:rsid w:val="00A85E75"/>
    <w:rsid w:val="00A91B67"/>
    <w:rsid w:val="00AA0E61"/>
    <w:rsid w:val="00AA520E"/>
    <w:rsid w:val="00AB7EC3"/>
    <w:rsid w:val="00AC0E7A"/>
    <w:rsid w:val="00AE4D2A"/>
    <w:rsid w:val="00AE577E"/>
    <w:rsid w:val="00AE6080"/>
    <w:rsid w:val="00AF210E"/>
    <w:rsid w:val="00B01E25"/>
    <w:rsid w:val="00B151F4"/>
    <w:rsid w:val="00B1545C"/>
    <w:rsid w:val="00B17CD7"/>
    <w:rsid w:val="00B21F51"/>
    <w:rsid w:val="00B2369A"/>
    <w:rsid w:val="00B26FCE"/>
    <w:rsid w:val="00B33226"/>
    <w:rsid w:val="00B37349"/>
    <w:rsid w:val="00B3789A"/>
    <w:rsid w:val="00B42DE5"/>
    <w:rsid w:val="00B4465C"/>
    <w:rsid w:val="00B6704C"/>
    <w:rsid w:val="00B71110"/>
    <w:rsid w:val="00B82BCF"/>
    <w:rsid w:val="00B85915"/>
    <w:rsid w:val="00BA05AA"/>
    <w:rsid w:val="00BB7881"/>
    <w:rsid w:val="00BC522C"/>
    <w:rsid w:val="00BE032E"/>
    <w:rsid w:val="00BF4EFC"/>
    <w:rsid w:val="00C03CF0"/>
    <w:rsid w:val="00C047CE"/>
    <w:rsid w:val="00C0722A"/>
    <w:rsid w:val="00C23526"/>
    <w:rsid w:val="00C34A4C"/>
    <w:rsid w:val="00C40C8D"/>
    <w:rsid w:val="00C50DCF"/>
    <w:rsid w:val="00C51BF8"/>
    <w:rsid w:val="00C635AC"/>
    <w:rsid w:val="00C667C2"/>
    <w:rsid w:val="00C67EC9"/>
    <w:rsid w:val="00C80211"/>
    <w:rsid w:val="00C844BF"/>
    <w:rsid w:val="00C873FC"/>
    <w:rsid w:val="00C901E6"/>
    <w:rsid w:val="00CA02C4"/>
    <w:rsid w:val="00CA4DE3"/>
    <w:rsid w:val="00CA69B3"/>
    <w:rsid w:val="00CB455B"/>
    <w:rsid w:val="00CB4A40"/>
    <w:rsid w:val="00CD0FE8"/>
    <w:rsid w:val="00CD3466"/>
    <w:rsid w:val="00CE703E"/>
    <w:rsid w:val="00CF3D07"/>
    <w:rsid w:val="00CF62E5"/>
    <w:rsid w:val="00D101AC"/>
    <w:rsid w:val="00D11AA7"/>
    <w:rsid w:val="00D234E7"/>
    <w:rsid w:val="00D3687A"/>
    <w:rsid w:val="00D376AD"/>
    <w:rsid w:val="00D516F2"/>
    <w:rsid w:val="00D61C52"/>
    <w:rsid w:val="00D8448E"/>
    <w:rsid w:val="00D859B7"/>
    <w:rsid w:val="00D9011E"/>
    <w:rsid w:val="00DA3F16"/>
    <w:rsid w:val="00DA4ED7"/>
    <w:rsid w:val="00DA513E"/>
    <w:rsid w:val="00DA6A66"/>
    <w:rsid w:val="00DB0098"/>
    <w:rsid w:val="00DB10BB"/>
    <w:rsid w:val="00DC03F9"/>
    <w:rsid w:val="00DE308B"/>
    <w:rsid w:val="00DF240D"/>
    <w:rsid w:val="00DF4CD5"/>
    <w:rsid w:val="00DF738F"/>
    <w:rsid w:val="00E00270"/>
    <w:rsid w:val="00E206A0"/>
    <w:rsid w:val="00E22C5A"/>
    <w:rsid w:val="00E26D16"/>
    <w:rsid w:val="00E30525"/>
    <w:rsid w:val="00E31D1A"/>
    <w:rsid w:val="00E32030"/>
    <w:rsid w:val="00E32606"/>
    <w:rsid w:val="00E3680E"/>
    <w:rsid w:val="00E40A21"/>
    <w:rsid w:val="00E46F31"/>
    <w:rsid w:val="00E94714"/>
    <w:rsid w:val="00E95953"/>
    <w:rsid w:val="00E96199"/>
    <w:rsid w:val="00E9635B"/>
    <w:rsid w:val="00E97162"/>
    <w:rsid w:val="00EA7B54"/>
    <w:rsid w:val="00EB4F85"/>
    <w:rsid w:val="00EC2BD6"/>
    <w:rsid w:val="00ED4CF4"/>
    <w:rsid w:val="00ED5200"/>
    <w:rsid w:val="00ED700F"/>
    <w:rsid w:val="00EE1769"/>
    <w:rsid w:val="00EE5FC9"/>
    <w:rsid w:val="00EF6CF8"/>
    <w:rsid w:val="00F178F1"/>
    <w:rsid w:val="00F318EE"/>
    <w:rsid w:val="00F42BB1"/>
    <w:rsid w:val="00F43CAB"/>
    <w:rsid w:val="00F52582"/>
    <w:rsid w:val="00F562AD"/>
    <w:rsid w:val="00F5727E"/>
    <w:rsid w:val="00F5798D"/>
    <w:rsid w:val="00F643B1"/>
    <w:rsid w:val="00F77F13"/>
    <w:rsid w:val="00F82EB4"/>
    <w:rsid w:val="00F8586B"/>
    <w:rsid w:val="00F91627"/>
    <w:rsid w:val="00F945F3"/>
    <w:rsid w:val="00FA1AAB"/>
    <w:rsid w:val="00FA24AD"/>
    <w:rsid w:val="00FA6BCD"/>
    <w:rsid w:val="00FB12CD"/>
    <w:rsid w:val="00FE4D30"/>
    <w:rsid w:val="00FE6351"/>
    <w:rsid w:val="00FF78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19689EF"/>
  <w15:docId w15:val="{E1DE02F4-23EF-4CE8-B7DC-68DF49BF78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3460F"/>
    <w:rPr>
      <w:lang w:eastAsia="en-US"/>
    </w:rPr>
  </w:style>
  <w:style w:type="paragraph" w:styleId="Heading1">
    <w:name w:val="heading 1"/>
    <w:aliases w:val="H1,h1,Memo Heading 1,h1 + 11 pt,Before:  6 pt,After:  0 pt"/>
    <w:basedOn w:val="Normal"/>
    <w:next w:val="Normal"/>
    <w:uiPriority w:val="9"/>
    <w:qFormat/>
    <w:rsid w:val="0073460F"/>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rsid w:val="0073460F"/>
    <w:pPr>
      <w:keepNext/>
      <w:ind w:right="284"/>
      <w:outlineLvl w:val="1"/>
    </w:pPr>
    <w:rPr>
      <w:rFonts w:ascii="Arial" w:hAnsi="Arial"/>
      <w:b/>
      <w:sz w:val="24"/>
    </w:rPr>
  </w:style>
  <w:style w:type="paragraph" w:styleId="Heading3">
    <w:name w:val="heading 3"/>
    <w:aliases w:val="H3,h3,Underrubrik2,Memo Heading 3,no break,Heading 3 Char1 Char,Heading 3 Char Char Char,Heading 3 Char1 Char Char Char,Heading 3 Char Char Char Char Char,Heading 3 Char Char1 Char,Heading 3 Char2 Char,0H"/>
    <w:basedOn w:val="Normal"/>
    <w:next w:val="Normal"/>
    <w:qFormat/>
    <w:rsid w:val="0073460F"/>
    <w:pPr>
      <w:keepNext/>
      <w:outlineLvl w:val="2"/>
    </w:pPr>
    <w:rPr>
      <w:sz w:val="24"/>
    </w:rPr>
  </w:style>
  <w:style w:type="paragraph" w:styleId="Heading4">
    <w:name w:val="heading 4"/>
    <w:aliases w:val="h4,H4,H41,h41,H42,h42,H43,h43,H411,h411,H421,h421,H44,h44,H412,h412,H422,h422,H431,h431,H45,h45,H413,h413,H423,h423,H432,h432,H46,h46,H47,h47,Memo Heading 4,Memo Heading 5,4H,Heading,4,Memo,5"/>
    <w:basedOn w:val="Normal"/>
    <w:next w:val="Normal"/>
    <w:qFormat/>
    <w:rsid w:val="0073460F"/>
    <w:pPr>
      <w:keepNext/>
      <w:tabs>
        <w:tab w:val="left" w:pos="2694"/>
      </w:tabs>
      <w:ind w:left="708"/>
      <w:outlineLvl w:val="3"/>
    </w:pPr>
    <w:rPr>
      <w:rFonts w:ascii="Arial" w:hAnsi="Arial"/>
      <w:b/>
    </w:rPr>
  </w:style>
  <w:style w:type="paragraph" w:styleId="Heading5">
    <w:name w:val="heading 5"/>
    <w:aliases w:val="h5"/>
    <w:basedOn w:val="Normal"/>
    <w:next w:val="Normal"/>
    <w:qFormat/>
    <w:rsid w:val="0073460F"/>
    <w:pPr>
      <w:keepNext/>
      <w:jc w:val="center"/>
      <w:outlineLvl w:val="4"/>
    </w:pPr>
    <w:rPr>
      <w:rFonts w:ascii="Arial" w:hAnsi="Arial"/>
      <w:b/>
      <w:sz w:val="24"/>
    </w:rPr>
  </w:style>
  <w:style w:type="paragraph" w:styleId="Heading6">
    <w:name w:val="heading 6"/>
    <w:aliases w:val="h6"/>
    <w:basedOn w:val="Normal"/>
    <w:next w:val="Normal"/>
    <w:qFormat/>
    <w:rsid w:val="0073460F"/>
    <w:pPr>
      <w:keepNext/>
      <w:outlineLvl w:val="5"/>
    </w:pPr>
    <w:rPr>
      <w:rFonts w:ascii="Arial" w:hAnsi="Arial"/>
      <w:b/>
      <w:color w:val="C0C0C0"/>
      <w:sz w:val="24"/>
    </w:rPr>
  </w:style>
  <w:style w:type="paragraph" w:styleId="Heading7">
    <w:name w:val="heading 7"/>
    <w:basedOn w:val="Normal"/>
    <w:next w:val="Normal"/>
    <w:qFormat/>
    <w:rsid w:val="0073460F"/>
    <w:pPr>
      <w:keepNext/>
      <w:tabs>
        <w:tab w:val="left" w:pos="2694"/>
      </w:tabs>
      <w:ind w:left="708"/>
      <w:outlineLvl w:val="6"/>
    </w:pPr>
    <w:rPr>
      <w:rFonts w:ascii="Arial" w:hAnsi="Arial"/>
      <w:b/>
      <w:color w:val="0000FF"/>
    </w:rPr>
  </w:style>
  <w:style w:type="paragraph" w:styleId="Heading8">
    <w:name w:val="heading 8"/>
    <w:basedOn w:val="Normal"/>
    <w:next w:val="Normal"/>
    <w:qFormat/>
    <w:rsid w:val="0073460F"/>
    <w:pPr>
      <w:keepNext/>
      <w:spacing w:after="120"/>
      <w:ind w:left="1985" w:hanging="1985"/>
      <w:outlineLvl w:val="7"/>
    </w:pPr>
    <w:rPr>
      <w:rFonts w:ascii="Arial" w:hAnsi="Arial"/>
      <w:b/>
      <w:sz w:val="22"/>
    </w:rPr>
  </w:style>
  <w:style w:type="paragraph" w:styleId="Heading9">
    <w:name w:val="heading 9"/>
    <w:basedOn w:val="Normal"/>
    <w:next w:val="Normal"/>
    <w:qFormat/>
    <w:rsid w:val="0073460F"/>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73460F"/>
    <w:pPr>
      <w:tabs>
        <w:tab w:val="center" w:pos="4153"/>
        <w:tab w:val="right" w:pos="8306"/>
      </w:tabs>
    </w:pPr>
  </w:style>
  <w:style w:type="paragraph" w:styleId="Footer">
    <w:name w:val="footer"/>
    <w:basedOn w:val="Normal"/>
    <w:semiHidden/>
    <w:rsid w:val="0073460F"/>
    <w:pPr>
      <w:tabs>
        <w:tab w:val="center" w:pos="4153"/>
        <w:tab w:val="right" w:pos="8306"/>
      </w:tabs>
    </w:pPr>
  </w:style>
  <w:style w:type="paragraph" w:styleId="CommentText">
    <w:name w:val="annotation text"/>
    <w:basedOn w:val="Normal"/>
    <w:link w:val="CommentTextChar"/>
    <w:semiHidden/>
    <w:rsid w:val="0073460F"/>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73460F"/>
  </w:style>
  <w:style w:type="paragraph" w:customStyle="1" w:styleId="B1">
    <w:name w:val="B1"/>
    <w:basedOn w:val="Normal"/>
    <w:rsid w:val="0073460F"/>
    <w:pPr>
      <w:ind w:left="567" w:hanging="567"/>
      <w:jc w:val="both"/>
    </w:pPr>
    <w:rPr>
      <w:rFonts w:ascii="Arial" w:hAnsi="Arial"/>
    </w:rPr>
  </w:style>
  <w:style w:type="paragraph" w:customStyle="1" w:styleId="00BodyText">
    <w:name w:val="00 BodyText"/>
    <w:basedOn w:val="Normal"/>
    <w:rsid w:val="0073460F"/>
    <w:pPr>
      <w:spacing w:after="220"/>
    </w:pPr>
    <w:rPr>
      <w:rFonts w:ascii="Arial" w:hAnsi="Arial"/>
      <w:sz w:val="22"/>
      <w:lang w:val="en-US"/>
    </w:rPr>
  </w:style>
  <w:style w:type="paragraph" w:customStyle="1" w:styleId="a">
    <w:name w:val="??"/>
    <w:rsid w:val="0073460F"/>
    <w:pPr>
      <w:widowControl w:val="0"/>
    </w:pPr>
    <w:rPr>
      <w:lang w:val="en-US" w:eastAsia="en-US"/>
    </w:rPr>
  </w:style>
  <w:style w:type="paragraph" w:customStyle="1" w:styleId="2">
    <w:name w:val="??? 2"/>
    <w:basedOn w:val="a"/>
    <w:next w:val="a"/>
    <w:rsid w:val="0073460F"/>
    <w:pPr>
      <w:keepNext/>
    </w:pPr>
    <w:rPr>
      <w:rFonts w:ascii="Arial" w:hAnsi="Arial"/>
      <w:b/>
      <w:sz w:val="24"/>
    </w:rPr>
  </w:style>
  <w:style w:type="character" w:styleId="CommentReference">
    <w:name w:val="annotation reference"/>
    <w:semiHidden/>
    <w:rsid w:val="0073460F"/>
    <w:rPr>
      <w:sz w:val="16"/>
    </w:rPr>
  </w:style>
  <w:style w:type="paragraph" w:customStyle="1" w:styleId="DECISION">
    <w:name w:val="DECISION"/>
    <w:basedOn w:val="Normal"/>
    <w:rsid w:val="0073460F"/>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73460F"/>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73460F"/>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73460F"/>
    <w:pPr>
      <w:numPr>
        <w:numId w:val="4"/>
      </w:numPr>
      <w:tabs>
        <w:tab w:val="num" w:pos="1125"/>
      </w:tabs>
    </w:pPr>
    <w:rPr>
      <w:color w:val="FF0000"/>
    </w:rPr>
  </w:style>
  <w:style w:type="paragraph" w:styleId="BodyText">
    <w:name w:val="Body Text"/>
    <w:basedOn w:val="Normal"/>
    <w:semiHidden/>
    <w:rsid w:val="0073460F"/>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table" w:styleId="TableGrid">
    <w:name w:val="Table Grid"/>
    <w:basedOn w:val="TableNormal"/>
    <w:uiPriority w:val="39"/>
    <w:rsid w:val="00F42B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3D2F3E"/>
    <w:pPr>
      <w:ind w:left="720"/>
      <w:contextualSpacing/>
    </w:pPr>
  </w:style>
  <w:style w:type="character" w:styleId="FollowedHyperlink">
    <w:name w:val="FollowedHyperlink"/>
    <w:basedOn w:val="DefaultParagraphFont"/>
    <w:uiPriority w:val="99"/>
    <w:semiHidden/>
    <w:unhideWhenUsed/>
    <w:rsid w:val="001C6D32"/>
    <w:rPr>
      <w:color w:val="954F72" w:themeColor="followedHyperlink"/>
      <w:u w:val="single"/>
    </w:rPr>
  </w:style>
  <w:style w:type="character" w:customStyle="1" w:styleId="UnresolvedMention1">
    <w:name w:val="Unresolved Mention1"/>
    <w:basedOn w:val="DefaultParagraphFont"/>
    <w:uiPriority w:val="99"/>
    <w:semiHidden/>
    <w:unhideWhenUsed/>
    <w:rsid w:val="00A846CD"/>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7A4536"/>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7A4536"/>
    <w:rPr>
      <w:rFonts w:ascii="Arial" w:hAnsi="Arial"/>
      <w:lang w:eastAsia="en-US"/>
    </w:rPr>
  </w:style>
  <w:style w:type="character" w:customStyle="1" w:styleId="CommentSubjectChar">
    <w:name w:val="Comment Subject Char"/>
    <w:basedOn w:val="CommentTextChar"/>
    <w:link w:val="CommentSubject"/>
    <w:uiPriority w:val="99"/>
    <w:semiHidden/>
    <w:rsid w:val="007A4536"/>
    <w:rPr>
      <w:rFonts w:ascii="Arial" w:hAnsi="Arial"/>
      <w:b/>
      <w:bCs/>
      <w:lang w:eastAsia="en-US"/>
    </w:rPr>
  </w:style>
  <w:style w:type="character" w:customStyle="1" w:styleId="apple-style-span">
    <w:name w:val="apple-style-span"/>
    <w:basedOn w:val="DefaultParagraphFont"/>
    <w:rsid w:val="00C23526"/>
  </w:style>
  <w:style w:type="paragraph" w:customStyle="1" w:styleId="Reference">
    <w:name w:val="Reference"/>
    <w:basedOn w:val="Normal"/>
    <w:link w:val="ReferenceChar"/>
    <w:qFormat/>
    <w:rsid w:val="00C23526"/>
    <w:pPr>
      <w:keepLines/>
      <w:numPr>
        <w:ilvl w:val="1"/>
        <w:numId w:val="26"/>
      </w:numPr>
      <w:spacing w:after="180"/>
    </w:pPr>
    <w:rPr>
      <w:rFonts w:eastAsia="MS Mincho"/>
    </w:rPr>
  </w:style>
  <w:style w:type="character" w:customStyle="1" w:styleId="ReferenceChar">
    <w:name w:val="Reference Char"/>
    <w:link w:val="Reference"/>
    <w:rsid w:val="00C23526"/>
    <w:rPr>
      <w:rFonts w:eastAsia="MS Mincho"/>
      <w:lang w:eastAsia="en-US"/>
    </w:rPr>
  </w:style>
  <w:style w:type="paragraph" w:styleId="NormalWeb">
    <w:name w:val="Normal (Web)"/>
    <w:basedOn w:val="Normal"/>
    <w:uiPriority w:val="99"/>
    <w:unhideWhenUsed/>
    <w:rsid w:val="00C23526"/>
    <w:pPr>
      <w:spacing w:before="100" w:beforeAutospacing="1" w:after="100" w:afterAutospacing="1"/>
    </w:pPr>
    <w:rPr>
      <w:rFonts w:eastAsia="Times New Roman"/>
      <w:sz w:val="24"/>
      <w:szCs w:val="24"/>
      <w:lang w:eastAsia="en-GB"/>
    </w:rPr>
  </w:style>
  <w:style w:type="paragraph" w:styleId="NoSpacing">
    <w:name w:val="No Spacing"/>
    <w:uiPriority w:val="1"/>
    <w:qFormat/>
    <w:rsid w:val="00C23526"/>
    <w:pPr>
      <w:overflowPunct w:val="0"/>
      <w:autoSpaceDE w:val="0"/>
      <w:autoSpaceDN w:val="0"/>
      <w:adjustRightInd w:val="0"/>
      <w:textAlignment w:val="baseline"/>
    </w:pPr>
    <w:rPr>
      <w:rFonts w:eastAsia="Times New Roman"/>
      <w:lang w:eastAsia="en-US"/>
    </w:rPr>
  </w:style>
  <w:style w:type="character" w:styleId="Emphasis">
    <w:name w:val="Emphasis"/>
    <w:qFormat/>
    <w:rsid w:val="00C23526"/>
    <w:rPr>
      <w:i/>
      <w:iCs/>
    </w:rPr>
  </w:style>
  <w:style w:type="paragraph" w:styleId="Caption">
    <w:name w:val="caption"/>
    <w:basedOn w:val="Normal"/>
    <w:next w:val="Normal"/>
    <w:uiPriority w:val="35"/>
    <w:unhideWhenUsed/>
    <w:qFormat/>
    <w:rsid w:val="00C23526"/>
    <w:pPr>
      <w:spacing w:after="180"/>
    </w:pPr>
    <w:rPr>
      <w:rFonts w:eastAsia="SimSun"/>
      <w:b/>
      <w:bCs/>
    </w:rPr>
  </w:style>
  <w:style w:type="character" w:customStyle="1" w:styleId="ListParagraphChar">
    <w:name w:val="List Paragraph Char"/>
    <w:link w:val="ListParagraph"/>
    <w:uiPriority w:val="34"/>
    <w:locked/>
    <w:rsid w:val="0034753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zociana.stambolliu@5gaa.org"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5gaa-liaison@5gaa.org"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li.hamidian@huawei.co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ACB0BFAF4B3DB478B6E162A113003C9" ma:contentTypeVersion="16" ma:contentTypeDescription="Skapa ett nytt dokument." ma:contentTypeScope="" ma:versionID="6c5e69c50035a17f2aa36d331ae15d5b">
  <xsd:schema xmlns:xsd="http://www.w3.org/2001/XMLSchema" xmlns:xs="http://www.w3.org/2001/XMLSchema" xmlns:p="http://schemas.microsoft.com/office/2006/metadata/properties" xmlns:ns2="db0a41eb-d744-45d5-8b0c-2f8d8a9f3cca" xmlns:ns3="cc7603ed-7603-4824-9004-1c5aaeadf2ab" targetNamespace="http://schemas.microsoft.com/office/2006/metadata/properties" ma:root="true" ma:fieldsID="d54d59f5963771ee62cccd8fc8b9f5c6" ns2:_="" ns3:_="">
    <xsd:import namespace="db0a41eb-d744-45d5-8b0c-2f8d8a9f3cca"/>
    <xsd:import namespace="cc7603ed-7603-4824-9004-1c5aaeadf2a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NH" minOccurs="0"/>
                <xsd:element ref="ns3:MediaServiceOCR" minOccurs="0"/>
                <xsd:element ref="ns3:_Flow_SignoffStatus" minOccurs="0"/>
                <xsd:element ref="ns3:_x65f6__x95f4_" minOccurs="0"/>
                <xsd:element ref="ns3:MediaServiceGenerationTime" minOccurs="0"/>
                <xsd:element ref="ns3:MediaServiceEventHashCode" minOccurs="0"/>
                <xsd:element ref="ns3:Descrip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0a41eb-d744-45d5-8b0c-2f8d8a9f3cca" elementFormDefault="qualified">
    <xsd:import namespace="http://schemas.microsoft.com/office/2006/documentManagement/types"/>
    <xsd:import namespace="http://schemas.microsoft.com/office/infopath/2007/PartnerControls"/>
    <xsd:element name="SharedWithUsers" ma:index="8"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lat med informa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c7603ed-7603-4824-9004-1c5aaeadf2a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MediaServiceAutoTags" ma:internalName="MediaServiceAutoTags"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NH" ma:index="15" nillable="true" ma:displayName="NH" ma:description="Updated with Robert B's modification." ma:internalName="NH">
      <xsd:simpleType>
        <xsd:restriction base="dms:Text">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_Flow_SignoffStatus" ma:index="17" nillable="true" ma:displayName="Godkännandestatus" ma:internalName="_x0024_Resources_x003a_core_x002c_Signoff_Status_x003b_">
      <xsd:simpleType>
        <xsd:restriction base="dms:Text"/>
      </xsd:simpleType>
    </xsd:element>
    <xsd:element name="_x65f6__x95f4_" ma:index="18" nillable="true" ma:displayName="时间" ma:format="DateTime" ma:internalName="_x65f6__x95f4_">
      <xsd:simpleType>
        <xsd:restriction base="dms:DateTime"/>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Description" ma:index="21" nillable="true" ma:displayName="Description" ma:format="Dropdown" ma:internalName="Description">
      <xsd:simpleType>
        <xsd:restriction base="dms:Text">
          <xsd:maxLength value="255"/>
        </xsd:restriction>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cc7603ed-7603-4824-9004-1c5aaeadf2ab" xsi:nil="true"/>
    <NH xmlns="cc7603ed-7603-4824-9004-1c5aaeadf2ab" xsi:nil="true"/>
    <_x65f6__x95f4_ xmlns="cc7603ed-7603-4824-9004-1c5aaeadf2ab" xsi:nil="true"/>
    <Description xmlns="cc7603ed-7603-4824-9004-1c5aaeadf2ab"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7A38F4-F135-4B8E-BFD5-057C5774B7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0a41eb-d744-45d5-8b0c-2f8d8a9f3cca"/>
    <ds:schemaRef ds:uri="cc7603ed-7603-4824-9004-1c5aaeadf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03D105-E1E1-47B6-948A-8F8DEB41D940}">
  <ds:schemaRefs>
    <ds:schemaRef ds:uri="http://schemas.microsoft.com/sharepoint/v3/contenttype/forms"/>
  </ds:schemaRefs>
</ds:datastoreItem>
</file>

<file path=customXml/itemProps3.xml><?xml version="1.0" encoding="utf-8"?>
<ds:datastoreItem xmlns:ds="http://schemas.openxmlformats.org/officeDocument/2006/customXml" ds:itemID="{2EA97F2E-F924-43B7-859B-10804E4E3BFD}">
  <ds:schemaRefs>
    <ds:schemaRef ds:uri="http://schemas.microsoft.com/office/2006/metadata/properties"/>
    <ds:schemaRef ds:uri="http://schemas.microsoft.com/office/infopath/2007/PartnerControls"/>
    <ds:schemaRef ds:uri="cc7603ed-7603-4824-9004-1c5aaeadf2ab"/>
  </ds:schemaRefs>
</ds:datastoreItem>
</file>

<file path=customXml/itemProps4.xml><?xml version="1.0" encoding="utf-8"?>
<ds:datastoreItem xmlns:ds="http://schemas.openxmlformats.org/officeDocument/2006/customXml" ds:itemID="{EB5A0672-BEA7-424E-9D5A-288AC8EEAF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347</Words>
  <Characters>2236</Characters>
  <Application>Microsoft Office Word</Application>
  <DocSecurity>0</DocSecurity>
  <Lines>58</Lines>
  <Paragraphs>40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5GAA LS template</vt:lpstr>
      <vt:lpstr>LS template for N3</vt:lpstr>
    </vt:vector>
  </TitlesOfParts>
  <Company>ETSI Sophia Antipolis</Company>
  <LinksUpToDate>false</LinksUpToDate>
  <CharactersWithSpaces>2543</CharactersWithSpaces>
  <SharedDoc>false</SharedDoc>
  <HLinks>
    <vt:vector size="6" baseType="variant">
      <vt:variant>
        <vt:i4>1703972</vt:i4>
      </vt:variant>
      <vt:variant>
        <vt:i4>0</vt:i4>
      </vt:variant>
      <vt:variant>
        <vt:i4>0</vt:i4>
      </vt:variant>
      <vt:variant>
        <vt:i4>5</vt:i4>
      </vt:variant>
      <vt:variant>
        <vt:lpwstr>mailto:xxx@xxx.xx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5GAA LS template</dc:title>
  <dc:creator>David Boswarthick</dc:creator>
  <cp:lastModifiedBy>23503_CR0344r5_Vertical_LAN_(Rel-16)</cp:lastModifiedBy>
  <cp:revision>3</cp:revision>
  <cp:lastPrinted>2002-04-23T08:10:00Z</cp:lastPrinted>
  <dcterms:created xsi:type="dcterms:W3CDTF">2020-04-09T05:49:00Z</dcterms:created>
  <dcterms:modified xsi:type="dcterms:W3CDTF">2020-04-09T05:52:00Z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0x0101001ACB0BFAF4B3DB478B6E162A113003C9</vt:lpwstr>
  </property>
  <property fmtid="{D5CDD505-2E9C-101B-9397-08002B2CF9AE}" pid="3" name="_2015_ms_pID_725343">
    <vt:lpwstr>(3)e7FOWzbasKEqiuKXPgzfNRR4P2ToMBD8+iR8w1wK5okQG6a5fhNjZabeiawnPW3GdF5a+6qI
9JXr5OKIECKQlt1jzLkT9R4+1wf04WckI4iNHAbQ5jRFF/JefoNFbw0czV9RvW3caayxv8Hf
sWg8Ij5nHV8ril8z4PTqxrAA81O224zII11iKYkhFwRcqLJAtU1hgVkjgDyZwVAIQkoChUia
5COc5iABw4a/2PUs/d</vt:lpwstr>
  </property>
  <property fmtid="{D5CDD505-2E9C-101B-9397-08002B2CF9AE}" pid="4" name="_2015_ms_pID_7253431">
    <vt:lpwstr>swkWlGdehMYOOuadpBv3NXWHQkkRPqRgETNS922jzCtghOeUhN8uNH
zw4+khDKMgeC10TRHCTTWOF0k8Mnv9/nLsA459Es60+4kawRAubpVdwE3LzYFkq1ulvc7IFO
e2wTbUBWRR17mbMYcWKLaduIWvCJj6tp9yK9KSyfhUJc510BPwrjwwR9VsD1Fpc4q/5F3wI1
KtNvOwTky80ZPfUHLNceVn4dv1tS7WET0nZH</vt:lpwstr>
  </property>
  <property fmtid="{D5CDD505-2E9C-101B-9397-08002B2CF9AE}" pid="5" name="_2015_ms_pID_7253432">
    <vt:lpwstr>PA==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1580807141</vt:lpwstr>
  </property>
</Properties>
</file>